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F41" w:rsidRDefault="002F5F41">
      <w:pPr>
        <w:rPr>
          <w:rFonts w:ascii="Arial" w:hAnsi="Arial" w:cs="Arial"/>
          <w:sz w:val="24"/>
          <w:szCs w:val="24"/>
          <w:u w:val="single"/>
        </w:rPr>
      </w:pPr>
      <w:r w:rsidRPr="002F5F41">
        <w:rPr>
          <w:rFonts w:ascii="Arial" w:hAnsi="Arial" w:cs="Arial"/>
          <w:sz w:val="24"/>
          <w:szCs w:val="24"/>
          <w:u w:val="single"/>
        </w:rPr>
        <w:t>Luvan hakija</w:t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bookmarkStart w:id="0" w:name="_GoBack"/>
      <w:bookmarkEnd w:id="0"/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</w:p>
    <w:p w:rsidR="002F5F41" w:rsidRDefault="002F5F41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Rakennuksen osoite</w:t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</w:p>
    <w:p w:rsidR="002F5F41" w:rsidRDefault="002F5F41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Rakennustoimenpide</w:t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  <w:t>Lupatunnus</w:t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</w:p>
    <w:p w:rsidR="00326630" w:rsidRDefault="00326630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Työnjohtajat:</w:t>
      </w:r>
      <w:r>
        <w:rPr>
          <w:rFonts w:ascii="Arial" w:hAnsi="Arial" w:cs="Arial"/>
          <w:sz w:val="24"/>
          <w:szCs w:val="24"/>
          <w:u w:val="single"/>
        </w:rPr>
        <w:tab/>
        <w:t>VTJ</w:t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</w:p>
    <w:p w:rsidR="00326630" w:rsidRDefault="00326630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  <w:t>KVV-TJ</w:t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</w:p>
    <w:p w:rsidR="00326630" w:rsidRDefault="00326630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  <w:t>IV-TJ</w:t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</w:p>
    <w:p w:rsidR="00326630" w:rsidRPr="00E70E36" w:rsidRDefault="00326630">
      <w:pPr>
        <w:rPr>
          <w:rFonts w:ascii="Arial" w:hAnsi="Arial" w:cs="Arial"/>
          <w:sz w:val="18"/>
          <w:szCs w:val="18"/>
        </w:rPr>
      </w:pPr>
      <w:r w:rsidRPr="00E70E36">
        <w:rPr>
          <w:rFonts w:ascii="Arial" w:hAnsi="Arial" w:cs="Arial"/>
          <w:b/>
          <w:sz w:val="18"/>
          <w:szCs w:val="18"/>
        </w:rPr>
        <w:t>Maankäyttö- ja rakennuslain 150 f § Rakennustyön tarkastusasiakirja:</w:t>
      </w:r>
    </w:p>
    <w:p w:rsidR="00792628" w:rsidRPr="00E70E36" w:rsidRDefault="00326630">
      <w:pPr>
        <w:rPr>
          <w:rFonts w:ascii="Arial" w:hAnsi="Arial" w:cs="Arial"/>
          <w:sz w:val="18"/>
          <w:szCs w:val="18"/>
        </w:rPr>
      </w:pPr>
      <w:r w:rsidRPr="00E70E36">
        <w:rPr>
          <w:rFonts w:ascii="Arial" w:hAnsi="Arial" w:cs="Arial"/>
          <w:sz w:val="18"/>
          <w:szCs w:val="18"/>
        </w:rPr>
        <w:t>Rakennushankkeeseen ryhtyvän on huolehdittava, että rakennustyömaalla pidetään rakennustyön tarkastusasiakirjaa. R</w:t>
      </w:r>
      <w:r w:rsidR="00792628" w:rsidRPr="00E70E36">
        <w:rPr>
          <w:rFonts w:ascii="Arial" w:hAnsi="Arial" w:cs="Arial"/>
          <w:sz w:val="18"/>
          <w:szCs w:val="18"/>
        </w:rPr>
        <w:t>akennusluvassa tai aloituskokouksessa sovittujen rakennusvaiheiden vastuuhenkilöiden sekä työvaiheita tarkastaneiden on varmennettava tekemänsä tarkastukset rakennustyön tarkastusasiakirjaan. Tarkastusasiakirjaan on merkittävä myös perusteltu huomautus, jos rakennustyö poikkeaa rakentamista koskevista säännöksistä.</w:t>
      </w:r>
    </w:p>
    <w:p w:rsidR="00792628" w:rsidRPr="00E70E36" w:rsidRDefault="00792628">
      <w:pPr>
        <w:rPr>
          <w:rFonts w:ascii="Arial" w:hAnsi="Arial" w:cs="Arial"/>
          <w:sz w:val="18"/>
          <w:szCs w:val="18"/>
        </w:rPr>
      </w:pPr>
      <w:r w:rsidRPr="00E70E36">
        <w:rPr>
          <w:rFonts w:ascii="Arial" w:hAnsi="Arial" w:cs="Arial"/>
          <w:sz w:val="18"/>
          <w:szCs w:val="18"/>
        </w:rPr>
        <w:t>Oheinen lomake on Maankäyttö ja rakennusasetuksen 77 §:n mukainen tarkastusasiakirjan yhteenveto.</w:t>
      </w:r>
    </w:p>
    <w:p w:rsidR="00792628" w:rsidRPr="00E70E36" w:rsidRDefault="00792628">
      <w:pPr>
        <w:rPr>
          <w:rFonts w:ascii="Arial" w:hAnsi="Arial" w:cs="Arial"/>
          <w:sz w:val="18"/>
          <w:szCs w:val="18"/>
        </w:rPr>
      </w:pPr>
      <w:r w:rsidRPr="00E70E36">
        <w:rPr>
          <w:rFonts w:ascii="Arial" w:hAnsi="Arial" w:cs="Arial"/>
          <w:sz w:val="18"/>
          <w:szCs w:val="18"/>
        </w:rPr>
        <w:t>Tarkastusasiakirja pidetään ajan tasalla työn edistyessä ja se tulee luovuttaa rakennusvalvontaviranomaiselle loppukatselmuksen yhteydessä arkistoitavaksi lupa-asiakirjojen yhteyteen. Tarkastusasiakirjan täyttämiseksi vastaavia työnjohtajia kehotetaan pitämään rakennuskohteista omaa työmaapäiväkirjaa, joka voi olla esim. Ympäristöministeriön opasjulkaisu ”Pientalotyömaan valvonta”.</w:t>
      </w:r>
    </w:p>
    <w:tbl>
      <w:tblPr>
        <w:tblStyle w:val="TaulukkoRuudukko"/>
        <w:tblW w:w="9860" w:type="dxa"/>
        <w:tblLook w:val="04A0" w:firstRow="1" w:lastRow="0" w:firstColumn="1" w:lastColumn="0" w:noHBand="0" w:noVBand="1"/>
      </w:tblPr>
      <w:tblGrid>
        <w:gridCol w:w="539"/>
        <w:gridCol w:w="2717"/>
        <w:gridCol w:w="1217"/>
        <w:gridCol w:w="4111"/>
        <w:gridCol w:w="1276"/>
      </w:tblGrid>
      <w:tr w:rsidR="00792628" w:rsidTr="003A62FA">
        <w:tc>
          <w:tcPr>
            <w:tcW w:w="539" w:type="dxa"/>
          </w:tcPr>
          <w:p w:rsidR="00792628" w:rsidRDefault="007926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Nro</w:t>
            </w:r>
          </w:p>
        </w:tc>
        <w:tc>
          <w:tcPr>
            <w:tcW w:w="2717" w:type="dxa"/>
          </w:tcPr>
          <w:p w:rsidR="00792628" w:rsidRDefault="00032CD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toimenpide</w:t>
            </w:r>
          </w:p>
        </w:tc>
        <w:tc>
          <w:tcPr>
            <w:tcW w:w="1217" w:type="dxa"/>
          </w:tcPr>
          <w:p w:rsidR="00792628" w:rsidRDefault="00032CD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pvm</w:t>
            </w:r>
          </w:p>
        </w:tc>
        <w:tc>
          <w:tcPr>
            <w:tcW w:w="4111" w:type="dxa"/>
          </w:tcPr>
          <w:p w:rsidR="00792628" w:rsidRDefault="00032CD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HUOMAUTUKSET (kohde yms.)</w:t>
            </w:r>
          </w:p>
        </w:tc>
        <w:tc>
          <w:tcPr>
            <w:tcW w:w="1276" w:type="dxa"/>
          </w:tcPr>
          <w:p w:rsidR="00792628" w:rsidRDefault="00032CD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nimikirjoitus</w:t>
            </w:r>
          </w:p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2628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792628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1</w:t>
            </w:r>
          </w:p>
        </w:tc>
        <w:tc>
          <w:tcPr>
            <w:tcW w:w="2717" w:type="dxa"/>
          </w:tcPr>
          <w:p w:rsidR="00792628" w:rsidRPr="00F62707" w:rsidRDefault="00F62707">
            <w:pPr>
              <w:rPr>
                <w:rFonts w:ascii="Arial" w:hAnsi="Arial" w:cs="Arial"/>
                <w:sz w:val="16"/>
                <w:szCs w:val="16"/>
              </w:rPr>
            </w:pPr>
            <w:r w:rsidRPr="00F62707">
              <w:rPr>
                <w:rFonts w:ascii="Arial" w:hAnsi="Arial" w:cs="Arial"/>
                <w:sz w:val="16"/>
                <w:szCs w:val="16"/>
              </w:rPr>
              <w:t>Rakennuslupa myönnetty, lupapäätökseen perehdytty ja lainvoimaisuus todettu</w:t>
            </w:r>
          </w:p>
        </w:tc>
        <w:tc>
          <w:tcPr>
            <w:tcW w:w="1217" w:type="dxa"/>
          </w:tcPr>
          <w:p w:rsidR="00792628" w:rsidRDefault="007926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792628" w:rsidRDefault="007926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792628" w:rsidRDefault="007926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2628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792628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2</w:t>
            </w:r>
          </w:p>
        </w:tc>
        <w:tc>
          <w:tcPr>
            <w:tcW w:w="2717" w:type="dxa"/>
          </w:tcPr>
          <w:p w:rsidR="00F62707" w:rsidRDefault="00F62707">
            <w:pPr>
              <w:rPr>
                <w:rFonts w:ascii="Arial" w:hAnsi="Arial" w:cs="Arial"/>
                <w:sz w:val="16"/>
                <w:szCs w:val="16"/>
              </w:rPr>
            </w:pPr>
          </w:p>
          <w:p w:rsidR="00792628" w:rsidRPr="00F62707" w:rsidRDefault="00F6270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Pääsuunnittelija nimetty</w:t>
            </w:r>
          </w:p>
        </w:tc>
        <w:tc>
          <w:tcPr>
            <w:tcW w:w="1217" w:type="dxa"/>
          </w:tcPr>
          <w:p w:rsidR="00792628" w:rsidRDefault="007926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792628" w:rsidRDefault="007926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792628" w:rsidRDefault="007926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2628" w:rsidTr="003A62FA">
        <w:tc>
          <w:tcPr>
            <w:tcW w:w="539" w:type="dxa"/>
          </w:tcPr>
          <w:p w:rsidR="00F62707" w:rsidRPr="00F62707" w:rsidRDefault="00F62707">
            <w:pPr>
              <w:rPr>
                <w:rFonts w:ascii="Arial" w:hAnsi="Arial" w:cs="Arial"/>
              </w:rPr>
            </w:pPr>
          </w:p>
          <w:p w:rsidR="00792628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3</w:t>
            </w:r>
          </w:p>
        </w:tc>
        <w:tc>
          <w:tcPr>
            <w:tcW w:w="2717" w:type="dxa"/>
          </w:tcPr>
          <w:p w:rsidR="00792628" w:rsidRDefault="00792628">
            <w:pPr>
              <w:rPr>
                <w:rFonts w:ascii="Arial" w:hAnsi="Arial" w:cs="Arial"/>
                <w:sz w:val="16"/>
                <w:szCs w:val="16"/>
              </w:rPr>
            </w:pPr>
          </w:p>
          <w:p w:rsidR="00F62707" w:rsidRPr="00F62707" w:rsidRDefault="00F6270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Vastaava työnjohtaja hyväksytty</w:t>
            </w:r>
          </w:p>
        </w:tc>
        <w:tc>
          <w:tcPr>
            <w:tcW w:w="1217" w:type="dxa"/>
          </w:tcPr>
          <w:p w:rsidR="00792628" w:rsidRDefault="007926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792628" w:rsidRDefault="007926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792628" w:rsidRDefault="007926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2628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792628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4</w:t>
            </w:r>
          </w:p>
        </w:tc>
        <w:tc>
          <w:tcPr>
            <w:tcW w:w="2717" w:type="dxa"/>
          </w:tcPr>
          <w:p w:rsidR="00F62707" w:rsidRDefault="00F62707">
            <w:pPr>
              <w:rPr>
                <w:rFonts w:ascii="Arial" w:hAnsi="Arial" w:cs="Arial"/>
                <w:sz w:val="16"/>
                <w:szCs w:val="16"/>
              </w:rPr>
            </w:pPr>
          </w:p>
          <w:p w:rsidR="00792628" w:rsidRPr="00F62707" w:rsidRDefault="00F6270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Aloituskokous pidetty</w:t>
            </w:r>
          </w:p>
        </w:tc>
        <w:tc>
          <w:tcPr>
            <w:tcW w:w="1217" w:type="dxa"/>
          </w:tcPr>
          <w:p w:rsidR="00792628" w:rsidRDefault="007926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792628" w:rsidRDefault="007926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792628" w:rsidRDefault="007926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2628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792628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5</w:t>
            </w:r>
          </w:p>
        </w:tc>
        <w:tc>
          <w:tcPr>
            <w:tcW w:w="2717" w:type="dxa"/>
          </w:tcPr>
          <w:p w:rsidR="00F62707" w:rsidRDefault="00F62707">
            <w:pPr>
              <w:rPr>
                <w:rFonts w:ascii="Arial" w:hAnsi="Arial" w:cs="Arial"/>
                <w:sz w:val="16"/>
                <w:szCs w:val="16"/>
              </w:rPr>
            </w:pPr>
          </w:p>
          <w:p w:rsidR="00F62707" w:rsidRPr="00F62707" w:rsidRDefault="00F6270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KVV-työnjohtaja hyväksytty</w:t>
            </w:r>
          </w:p>
        </w:tc>
        <w:tc>
          <w:tcPr>
            <w:tcW w:w="1217" w:type="dxa"/>
          </w:tcPr>
          <w:p w:rsidR="00792628" w:rsidRDefault="007926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792628" w:rsidRDefault="007926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792628" w:rsidRDefault="007926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2628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792628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6</w:t>
            </w:r>
          </w:p>
        </w:tc>
        <w:tc>
          <w:tcPr>
            <w:tcW w:w="2717" w:type="dxa"/>
          </w:tcPr>
          <w:p w:rsidR="00792628" w:rsidRDefault="00792628">
            <w:pPr>
              <w:rPr>
                <w:rFonts w:ascii="Arial" w:hAnsi="Arial" w:cs="Arial"/>
                <w:sz w:val="16"/>
                <w:szCs w:val="16"/>
              </w:rPr>
            </w:pPr>
          </w:p>
          <w:p w:rsidR="00F62707" w:rsidRPr="00F62707" w:rsidRDefault="00F6270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IV-työnjohtaja hyväksytty</w:t>
            </w:r>
          </w:p>
        </w:tc>
        <w:tc>
          <w:tcPr>
            <w:tcW w:w="1217" w:type="dxa"/>
          </w:tcPr>
          <w:p w:rsidR="00792628" w:rsidRDefault="007926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792628" w:rsidRDefault="007926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792628" w:rsidRDefault="007926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CD4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032CD4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7</w:t>
            </w:r>
          </w:p>
        </w:tc>
        <w:tc>
          <w:tcPr>
            <w:tcW w:w="2717" w:type="dxa"/>
          </w:tcPr>
          <w:p w:rsidR="00F62707" w:rsidRPr="00F62707" w:rsidRDefault="00F62707" w:rsidP="00F6270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Tarvittavat / pyydetyt rakenne- ja LVIS-suunnitelmat tehty ja hyväksytty</w:t>
            </w:r>
          </w:p>
        </w:tc>
        <w:tc>
          <w:tcPr>
            <w:tcW w:w="1217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CD4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032CD4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8</w:t>
            </w:r>
          </w:p>
        </w:tc>
        <w:tc>
          <w:tcPr>
            <w:tcW w:w="2717" w:type="dxa"/>
          </w:tcPr>
          <w:p w:rsidR="00032CD4" w:rsidRPr="00F62707" w:rsidRDefault="00F6270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Rakennuksen sijainnin ja korkeusaseman merkitseminen tehty</w:t>
            </w:r>
          </w:p>
        </w:tc>
        <w:tc>
          <w:tcPr>
            <w:tcW w:w="1217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CD4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032CD4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9</w:t>
            </w:r>
          </w:p>
        </w:tc>
        <w:tc>
          <w:tcPr>
            <w:tcW w:w="2717" w:type="dxa"/>
          </w:tcPr>
          <w:p w:rsidR="00032CD4" w:rsidRPr="00F62707" w:rsidRDefault="00F6270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Pohjakatselmus suoritettu, kun louhinta ja kaivuutyöt tehty</w:t>
            </w:r>
          </w:p>
        </w:tc>
        <w:tc>
          <w:tcPr>
            <w:tcW w:w="1217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CD4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032CD4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10</w:t>
            </w:r>
          </w:p>
        </w:tc>
        <w:tc>
          <w:tcPr>
            <w:tcW w:w="2717" w:type="dxa"/>
          </w:tcPr>
          <w:p w:rsidR="00032CD4" w:rsidRPr="00F62707" w:rsidRDefault="00F6270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Sorantäytön laatu ja tiiviys tarkistettu ja hyväksytty (huom. kapilaarikatko)</w:t>
            </w:r>
          </w:p>
        </w:tc>
        <w:tc>
          <w:tcPr>
            <w:tcW w:w="1217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CD4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032CD4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11</w:t>
            </w:r>
          </w:p>
        </w:tc>
        <w:tc>
          <w:tcPr>
            <w:tcW w:w="2717" w:type="dxa"/>
          </w:tcPr>
          <w:p w:rsidR="00032CD4" w:rsidRPr="00F62707" w:rsidRDefault="003A62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Perustusten teräksien asennukset ja muottien tuennat tarkistettu ja hyväksytty ennen valua</w:t>
            </w:r>
          </w:p>
        </w:tc>
        <w:tc>
          <w:tcPr>
            <w:tcW w:w="1217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CD4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032CD4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12</w:t>
            </w:r>
          </w:p>
        </w:tc>
        <w:tc>
          <w:tcPr>
            <w:tcW w:w="2717" w:type="dxa"/>
          </w:tcPr>
          <w:p w:rsidR="00032CD4" w:rsidRPr="00F62707" w:rsidRDefault="003A62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Määräysten mukainen valu suoritettu (huom. kohteen mukainen betonin laatu)</w:t>
            </w:r>
          </w:p>
        </w:tc>
        <w:tc>
          <w:tcPr>
            <w:tcW w:w="1217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CD4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032CD4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13</w:t>
            </w:r>
          </w:p>
        </w:tc>
        <w:tc>
          <w:tcPr>
            <w:tcW w:w="2717" w:type="dxa"/>
          </w:tcPr>
          <w:p w:rsidR="00032CD4" w:rsidRPr="00F62707" w:rsidRDefault="003A62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Rakennuksen sijaintikatselmus pidetty</w:t>
            </w:r>
          </w:p>
        </w:tc>
        <w:tc>
          <w:tcPr>
            <w:tcW w:w="1217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CD4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032CD4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14</w:t>
            </w:r>
          </w:p>
        </w:tc>
        <w:tc>
          <w:tcPr>
            <w:tcW w:w="2717" w:type="dxa"/>
          </w:tcPr>
          <w:p w:rsidR="00032CD4" w:rsidRPr="00F62707" w:rsidRDefault="003A62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Salaojien ja routaeristeiden asennus on hyväksytty, perusmuurin ympärystäyttö tehty</w:t>
            </w:r>
          </w:p>
        </w:tc>
        <w:tc>
          <w:tcPr>
            <w:tcW w:w="1217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CD4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032CD4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15</w:t>
            </w:r>
          </w:p>
        </w:tc>
        <w:tc>
          <w:tcPr>
            <w:tcW w:w="2717" w:type="dxa"/>
          </w:tcPr>
          <w:p w:rsidR="00032CD4" w:rsidRPr="00F62707" w:rsidRDefault="003A62FA" w:rsidP="003A62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Rakennuksen kantavat rakenteet, tuennat ja tuulisiteet on tarkistettu ja hyväksytty</w:t>
            </w:r>
          </w:p>
        </w:tc>
        <w:tc>
          <w:tcPr>
            <w:tcW w:w="1217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CD4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032CD4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16</w:t>
            </w:r>
          </w:p>
        </w:tc>
        <w:tc>
          <w:tcPr>
            <w:tcW w:w="2717" w:type="dxa"/>
          </w:tcPr>
          <w:p w:rsidR="00032CD4" w:rsidRDefault="00032CD4">
            <w:pPr>
              <w:rPr>
                <w:rFonts w:ascii="Arial" w:hAnsi="Arial" w:cs="Arial"/>
                <w:sz w:val="16"/>
                <w:szCs w:val="16"/>
              </w:rPr>
            </w:pPr>
          </w:p>
          <w:p w:rsidR="003A62FA" w:rsidRPr="00F62707" w:rsidRDefault="003A62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Rakennekatselmus on suoritettu</w:t>
            </w:r>
          </w:p>
        </w:tc>
        <w:tc>
          <w:tcPr>
            <w:tcW w:w="1217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CD4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032CD4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17</w:t>
            </w:r>
          </w:p>
        </w:tc>
        <w:tc>
          <w:tcPr>
            <w:tcW w:w="2717" w:type="dxa"/>
          </w:tcPr>
          <w:p w:rsidR="00032CD4" w:rsidRPr="00F62707" w:rsidRDefault="003A62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Lämpöeristeiden asennus on hyväksytty</w:t>
            </w:r>
          </w:p>
        </w:tc>
        <w:tc>
          <w:tcPr>
            <w:tcW w:w="1217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CD4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032CD4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18</w:t>
            </w:r>
          </w:p>
        </w:tc>
        <w:tc>
          <w:tcPr>
            <w:tcW w:w="2717" w:type="dxa"/>
          </w:tcPr>
          <w:p w:rsidR="00032CD4" w:rsidRDefault="00032CD4">
            <w:pPr>
              <w:rPr>
                <w:rFonts w:ascii="Arial" w:hAnsi="Arial" w:cs="Arial"/>
                <w:sz w:val="16"/>
                <w:szCs w:val="16"/>
              </w:rPr>
            </w:pPr>
          </w:p>
          <w:p w:rsidR="003A62FA" w:rsidRPr="00F62707" w:rsidRDefault="003A62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Alapohjarakenteet on hyväksytty</w:t>
            </w:r>
          </w:p>
        </w:tc>
        <w:tc>
          <w:tcPr>
            <w:tcW w:w="1217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CD4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032CD4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19</w:t>
            </w:r>
          </w:p>
        </w:tc>
        <w:tc>
          <w:tcPr>
            <w:tcW w:w="2717" w:type="dxa"/>
          </w:tcPr>
          <w:p w:rsidR="00032CD4" w:rsidRPr="00F62707" w:rsidRDefault="003A62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Savuhormit, palosuojaukset, suojaetäisyydet on hyväksytty</w:t>
            </w:r>
          </w:p>
        </w:tc>
        <w:tc>
          <w:tcPr>
            <w:tcW w:w="1217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CD4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032CD4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20</w:t>
            </w:r>
          </w:p>
        </w:tc>
        <w:tc>
          <w:tcPr>
            <w:tcW w:w="2717" w:type="dxa"/>
          </w:tcPr>
          <w:p w:rsidR="00032CD4" w:rsidRPr="00F62707" w:rsidRDefault="003A62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Tulisijoihin liittyvät suojaukset ja suojaetäisyydet on hyväksytty</w:t>
            </w:r>
          </w:p>
        </w:tc>
        <w:tc>
          <w:tcPr>
            <w:tcW w:w="1217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CD4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032CD4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21</w:t>
            </w:r>
          </w:p>
        </w:tc>
        <w:tc>
          <w:tcPr>
            <w:tcW w:w="2717" w:type="dxa"/>
          </w:tcPr>
          <w:p w:rsidR="00032CD4" w:rsidRPr="00F62707" w:rsidRDefault="003A62FA" w:rsidP="003A62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Vesikattorakenteet aluskatteineen ja läpivienteineen on asennettu ja hyväksytti</w:t>
            </w:r>
          </w:p>
        </w:tc>
        <w:tc>
          <w:tcPr>
            <w:tcW w:w="1217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CD4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032CD4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22</w:t>
            </w:r>
          </w:p>
        </w:tc>
        <w:tc>
          <w:tcPr>
            <w:tcW w:w="2717" w:type="dxa"/>
          </w:tcPr>
          <w:p w:rsidR="00032CD4" w:rsidRPr="00F62707" w:rsidRDefault="003A62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Ilmanvaihtolaitteet asennuksineen on hyväksytty</w:t>
            </w:r>
          </w:p>
        </w:tc>
        <w:tc>
          <w:tcPr>
            <w:tcW w:w="1217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CD4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032CD4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23</w:t>
            </w:r>
          </w:p>
        </w:tc>
        <w:tc>
          <w:tcPr>
            <w:tcW w:w="2717" w:type="dxa"/>
          </w:tcPr>
          <w:p w:rsidR="00032CD4" w:rsidRPr="00F62707" w:rsidRDefault="003A62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Rakennuksen paloteknisten osastointien rakenteet on hyväksytty</w:t>
            </w:r>
          </w:p>
        </w:tc>
        <w:tc>
          <w:tcPr>
            <w:tcW w:w="1217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CD4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032CD4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24</w:t>
            </w:r>
          </w:p>
        </w:tc>
        <w:tc>
          <w:tcPr>
            <w:tcW w:w="2717" w:type="dxa"/>
          </w:tcPr>
          <w:p w:rsidR="00032CD4" w:rsidRPr="00F62707" w:rsidRDefault="003A62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Rakenteiden kuivuminen on todettu kosteusmittarilla ennen pinnoitustöitä</w:t>
            </w:r>
          </w:p>
        </w:tc>
        <w:tc>
          <w:tcPr>
            <w:tcW w:w="1217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CD4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032CD4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25</w:t>
            </w:r>
          </w:p>
        </w:tc>
        <w:tc>
          <w:tcPr>
            <w:tcW w:w="2717" w:type="dxa"/>
          </w:tcPr>
          <w:p w:rsidR="00032CD4" w:rsidRPr="00F62707" w:rsidRDefault="003A62F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Märkätilojen seinä- ja lattiarakenteet vesieristeineen on hyväksytty</w:t>
            </w:r>
          </w:p>
        </w:tc>
        <w:tc>
          <w:tcPr>
            <w:tcW w:w="1217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CD4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032CD4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26</w:t>
            </w:r>
          </w:p>
        </w:tc>
        <w:tc>
          <w:tcPr>
            <w:tcW w:w="2717" w:type="dxa"/>
          </w:tcPr>
          <w:p w:rsidR="00032CD4" w:rsidRPr="00F62707" w:rsidRDefault="005E1D2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Julkisivurakenteet tuuletusväleineen on hyväksytty</w:t>
            </w:r>
          </w:p>
        </w:tc>
        <w:tc>
          <w:tcPr>
            <w:tcW w:w="1217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CD4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032CD4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27</w:t>
            </w:r>
          </w:p>
        </w:tc>
        <w:tc>
          <w:tcPr>
            <w:tcW w:w="2717" w:type="dxa"/>
          </w:tcPr>
          <w:p w:rsidR="00032CD4" w:rsidRPr="00F62707" w:rsidRDefault="005E1D2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Katto- ja pintavesien poisjohtaminen tontilla on hyväksytty</w:t>
            </w:r>
          </w:p>
        </w:tc>
        <w:tc>
          <w:tcPr>
            <w:tcW w:w="1217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CD4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032CD4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28</w:t>
            </w:r>
          </w:p>
        </w:tc>
        <w:tc>
          <w:tcPr>
            <w:tcW w:w="2717" w:type="dxa"/>
          </w:tcPr>
          <w:p w:rsidR="00032CD4" w:rsidRPr="00F62707" w:rsidRDefault="005E1D2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Kiinteistön jätevesijärjestelmän laitteistojen asennus on hyväksytty</w:t>
            </w:r>
          </w:p>
        </w:tc>
        <w:tc>
          <w:tcPr>
            <w:tcW w:w="1217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CD4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032CD4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29</w:t>
            </w:r>
          </w:p>
        </w:tc>
        <w:tc>
          <w:tcPr>
            <w:tcW w:w="2717" w:type="dxa"/>
          </w:tcPr>
          <w:p w:rsidR="00032CD4" w:rsidRPr="00F62707" w:rsidRDefault="005E1D2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Kiinteistön vesi- ja viemärilaitteiden asennus on hyväksytty</w:t>
            </w:r>
          </w:p>
        </w:tc>
        <w:tc>
          <w:tcPr>
            <w:tcW w:w="1217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CD4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032CD4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30</w:t>
            </w:r>
          </w:p>
        </w:tc>
        <w:tc>
          <w:tcPr>
            <w:tcW w:w="2717" w:type="dxa"/>
          </w:tcPr>
          <w:p w:rsidR="00032CD4" w:rsidRPr="00F62707" w:rsidRDefault="005E1D2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Lämmitysjärjestelmän asennustyöt on hyväksytty</w:t>
            </w:r>
          </w:p>
        </w:tc>
        <w:tc>
          <w:tcPr>
            <w:tcW w:w="1217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CD4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032CD4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31</w:t>
            </w:r>
          </w:p>
        </w:tc>
        <w:tc>
          <w:tcPr>
            <w:tcW w:w="2717" w:type="dxa"/>
          </w:tcPr>
          <w:p w:rsidR="005E1D20" w:rsidRDefault="005E1D20">
            <w:pPr>
              <w:rPr>
                <w:rFonts w:ascii="Arial" w:hAnsi="Arial" w:cs="Arial"/>
                <w:sz w:val="16"/>
                <w:szCs w:val="16"/>
              </w:rPr>
            </w:pPr>
          </w:p>
          <w:p w:rsidR="00032CD4" w:rsidRPr="00F62707" w:rsidRDefault="005E1D2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Sähköasennukset on hyväksytty</w:t>
            </w:r>
          </w:p>
        </w:tc>
        <w:tc>
          <w:tcPr>
            <w:tcW w:w="1217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CD4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032CD4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32</w:t>
            </w:r>
          </w:p>
        </w:tc>
        <w:tc>
          <w:tcPr>
            <w:tcW w:w="2717" w:type="dxa"/>
          </w:tcPr>
          <w:p w:rsidR="00032CD4" w:rsidRPr="00F62707" w:rsidRDefault="005E1D2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Rakennusmateriaalien kelpoisuus-selvityksistä koottu kansio on luovutettu rakennuttajalle</w:t>
            </w:r>
          </w:p>
        </w:tc>
        <w:tc>
          <w:tcPr>
            <w:tcW w:w="1217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CD4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032CD4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33</w:t>
            </w:r>
          </w:p>
        </w:tc>
        <w:tc>
          <w:tcPr>
            <w:tcW w:w="2717" w:type="dxa"/>
          </w:tcPr>
          <w:p w:rsidR="00032CD4" w:rsidRPr="00F62707" w:rsidRDefault="005E1D2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Käyttö- ja huolto-ohjekirja on tehty, ajantasaiset piirustukset toimitettu</w:t>
            </w:r>
          </w:p>
        </w:tc>
        <w:tc>
          <w:tcPr>
            <w:tcW w:w="1217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CD4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032CD4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34</w:t>
            </w:r>
          </w:p>
        </w:tc>
        <w:tc>
          <w:tcPr>
            <w:tcW w:w="2717" w:type="dxa"/>
          </w:tcPr>
          <w:p w:rsidR="00032CD4" w:rsidRDefault="005E1D2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Rakennus on käyttöönotto-kunnossa (MRL 153 §)</w:t>
            </w:r>
          </w:p>
          <w:p w:rsidR="005E1D20" w:rsidRDefault="005E1D2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(turvallisuus, palo-tekniset asiat, erityisalojen (mm. IV, KVV, sähkö)</w:t>
            </w:r>
          </w:p>
          <w:p w:rsidR="005E1D20" w:rsidRPr="00F62707" w:rsidRDefault="005E1D2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tarkastukset ja pöytäkirja tehty)</w:t>
            </w:r>
          </w:p>
        </w:tc>
        <w:tc>
          <w:tcPr>
            <w:tcW w:w="1217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CD4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032CD4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35</w:t>
            </w:r>
          </w:p>
        </w:tc>
        <w:tc>
          <w:tcPr>
            <w:tcW w:w="2717" w:type="dxa"/>
          </w:tcPr>
          <w:p w:rsidR="00032CD4" w:rsidRPr="00F62707" w:rsidRDefault="005E1D20" w:rsidP="005E1D2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Energiaselvitys on tarkistettu, ajantasainen energiatodistus on tehty, allekirjoitettu ja luovutettu</w:t>
            </w:r>
          </w:p>
        </w:tc>
        <w:tc>
          <w:tcPr>
            <w:tcW w:w="1217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CD4" w:rsidTr="003A62FA">
        <w:tc>
          <w:tcPr>
            <w:tcW w:w="539" w:type="dxa"/>
          </w:tcPr>
          <w:p w:rsidR="00D0565D" w:rsidRDefault="00D0565D">
            <w:pPr>
              <w:rPr>
                <w:rFonts w:ascii="Arial" w:hAnsi="Arial" w:cs="Arial"/>
              </w:rPr>
            </w:pPr>
          </w:p>
          <w:p w:rsidR="00032CD4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36</w:t>
            </w:r>
          </w:p>
        </w:tc>
        <w:tc>
          <w:tcPr>
            <w:tcW w:w="2717" w:type="dxa"/>
          </w:tcPr>
          <w:p w:rsidR="00032CD4" w:rsidRPr="00F62707" w:rsidRDefault="005E1D2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Osittainen loppukatselmus (käyttöönotto on suoritettu)</w:t>
            </w:r>
          </w:p>
        </w:tc>
        <w:tc>
          <w:tcPr>
            <w:tcW w:w="1217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CD4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032CD4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37</w:t>
            </w:r>
          </w:p>
        </w:tc>
        <w:tc>
          <w:tcPr>
            <w:tcW w:w="2717" w:type="dxa"/>
          </w:tcPr>
          <w:p w:rsidR="00032CD4" w:rsidRPr="00F62707" w:rsidRDefault="00D0565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Rakennus- ja pihatyöt ovat loppukatselmuskunnossa</w:t>
            </w:r>
          </w:p>
        </w:tc>
        <w:tc>
          <w:tcPr>
            <w:tcW w:w="1217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2628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792628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38</w:t>
            </w:r>
          </w:p>
        </w:tc>
        <w:tc>
          <w:tcPr>
            <w:tcW w:w="2717" w:type="dxa"/>
          </w:tcPr>
          <w:p w:rsidR="00792628" w:rsidRPr="00F62707" w:rsidRDefault="00D0565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LOPPUKATSELMUS ON SUORITETTU</w:t>
            </w:r>
          </w:p>
        </w:tc>
        <w:tc>
          <w:tcPr>
            <w:tcW w:w="1217" w:type="dxa"/>
          </w:tcPr>
          <w:p w:rsidR="00792628" w:rsidRDefault="007926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792628" w:rsidRDefault="007926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792628" w:rsidRDefault="007926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CD4" w:rsidTr="003A62FA">
        <w:tc>
          <w:tcPr>
            <w:tcW w:w="539" w:type="dxa"/>
          </w:tcPr>
          <w:p w:rsidR="00F62707" w:rsidRDefault="00F62707">
            <w:pPr>
              <w:rPr>
                <w:rFonts w:ascii="Arial" w:hAnsi="Arial" w:cs="Arial"/>
              </w:rPr>
            </w:pPr>
          </w:p>
          <w:p w:rsidR="00032CD4" w:rsidRPr="00F62707" w:rsidRDefault="00032CD4">
            <w:pPr>
              <w:rPr>
                <w:rFonts w:ascii="Arial" w:hAnsi="Arial" w:cs="Arial"/>
              </w:rPr>
            </w:pPr>
            <w:r w:rsidRPr="00F62707">
              <w:rPr>
                <w:rFonts w:ascii="Arial" w:hAnsi="Arial" w:cs="Arial"/>
              </w:rPr>
              <w:t>39</w:t>
            </w:r>
          </w:p>
        </w:tc>
        <w:tc>
          <w:tcPr>
            <w:tcW w:w="2717" w:type="dxa"/>
          </w:tcPr>
          <w:p w:rsidR="00032CD4" w:rsidRPr="00F62707" w:rsidRDefault="00D0565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Tarkastusasiakirja on luovutettu rakennusvalvontaan</w:t>
            </w:r>
          </w:p>
        </w:tc>
        <w:tc>
          <w:tcPr>
            <w:tcW w:w="1217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032CD4" w:rsidRDefault="00032C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92628" w:rsidRPr="00326630" w:rsidRDefault="00792628">
      <w:pPr>
        <w:rPr>
          <w:rFonts w:ascii="Arial" w:hAnsi="Arial" w:cs="Arial"/>
          <w:sz w:val="20"/>
          <w:szCs w:val="20"/>
        </w:rPr>
      </w:pPr>
    </w:p>
    <w:sectPr w:rsidR="00792628" w:rsidRPr="00326630" w:rsidSect="007378B8">
      <w:headerReference w:type="default" r:id="rId6"/>
      <w:footerReference w:type="default" r:id="rId7"/>
      <w:pgSz w:w="11906" w:h="16838"/>
      <w:pgMar w:top="1560" w:right="1134" w:bottom="993" w:left="1134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5F41" w:rsidRDefault="002F5F41" w:rsidP="002F5F41">
      <w:pPr>
        <w:spacing w:after="0" w:line="240" w:lineRule="auto"/>
      </w:pPr>
      <w:r>
        <w:separator/>
      </w:r>
    </w:p>
  </w:endnote>
  <w:endnote w:type="continuationSeparator" w:id="0">
    <w:p w:rsidR="002F5F41" w:rsidRDefault="002F5F41" w:rsidP="002F5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altName w:val=" 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CD4" w:rsidRDefault="00032CD4">
    <w:pPr>
      <w:pStyle w:val="Alatunniste"/>
      <w:rPr>
        <w:sz w:val="24"/>
        <w:szCs w:val="24"/>
      </w:rPr>
    </w:pPr>
    <w:r w:rsidRPr="00032CD4">
      <w:rPr>
        <w:sz w:val="24"/>
        <w:szCs w:val="24"/>
      </w:rPr>
      <w:t>Enonkosken kunnan rakennusvalvonta, Enonkoskentie 3 T, 58175 Enonkoski</w:t>
    </w:r>
  </w:p>
  <w:p w:rsidR="00032CD4" w:rsidRPr="00032CD4" w:rsidRDefault="00032CD4">
    <w:pPr>
      <w:pStyle w:val="Alatunniste"/>
    </w:pPr>
    <w:hyperlink r:id="rId1" w:history="1">
      <w:r w:rsidRPr="00032CD4">
        <w:rPr>
          <w:rStyle w:val="Hyperlinkki"/>
        </w:rPr>
        <w:t>tekninen.toimisto@enonkoski.fi</w:t>
      </w:r>
    </w:hyperlink>
    <w:r w:rsidRPr="00032CD4">
      <w:t>, puh. kunnaninsinööri 044 345 3024 ja toimistosihteeri 044 345 3026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5F41" w:rsidRDefault="002F5F41" w:rsidP="002F5F41">
      <w:pPr>
        <w:spacing w:after="0" w:line="240" w:lineRule="auto"/>
      </w:pPr>
      <w:r>
        <w:separator/>
      </w:r>
    </w:p>
  </w:footnote>
  <w:footnote w:type="continuationSeparator" w:id="0">
    <w:p w:rsidR="002F5F41" w:rsidRDefault="002F5F41" w:rsidP="002F5F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F41" w:rsidRDefault="002F5F41">
    <w:pPr>
      <w:pStyle w:val="Yltunniste"/>
      <w:rPr>
        <w:sz w:val="36"/>
        <w:szCs w:val="36"/>
      </w:rPr>
    </w:pPr>
    <w:r>
      <w:rPr>
        <w:noProof/>
        <w:lang w:eastAsia="fi-FI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3.3pt;margin-top:.6pt;width:56.1pt;height:54.95pt;z-index:251658240">
          <v:imagedata r:id="rId1" o:title=""/>
          <w10:wrap type="square" side="right"/>
        </v:shape>
        <o:OLEObject Type="Embed" ProgID="PBrush" ShapeID="_x0000_s2051" DrawAspect="Content" ObjectID="_1559043833" r:id="rId2"/>
      </w:object>
    </w:r>
    <w:r>
      <w:tab/>
    </w:r>
    <w:r w:rsidRPr="002F5F41">
      <w:rPr>
        <w:sz w:val="36"/>
        <w:szCs w:val="36"/>
      </w:rPr>
      <w:t>RAKENNUSVALVONNAN</w:t>
    </w:r>
    <w:r w:rsidR="00E70E36">
      <w:rPr>
        <w:sz w:val="36"/>
        <w:szCs w:val="36"/>
      </w:rPr>
      <w:t xml:space="preserve"> </w:t>
    </w:r>
    <w:r w:rsidRPr="002F5F41">
      <w:rPr>
        <w:sz w:val="36"/>
        <w:szCs w:val="36"/>
      </w:rPr>
      <w:t>TARKASTUSASIAKIRJA</w:t>
    </w:r>
  </w:p>
  <w:p w:rsidR="002F5F41" w:rsidRDefault="002F5F41">
    <w:pPr>
      <w:pStyle w:val="Yltunniste"/>
      <w:rPr>
        <w:sz w:val="28"/>
        <w:szCs w:val="28"/>
      </w:rPr>
    </w:pPr>
    <w:r>
      <w:rPr>
        <w:sz w:val="36"/>
        <w:szCs w:val="36"/>
      </w:rPr>
      <w:tab/>
    </w:r>
    <w:r>
      <w:rPr>
        <w:sz w:val="28"/>
        <w:szCs w:val="28"/>
      </w:rPr>
      <w:t>Asuinpientalot, muut soveltaen</w:t>
    </w:r>
    <w:r w:rsidR="007378B8">
      <w:rPr>
        <w:sz w:val="28"/>
        <w:szCs w:val="28"/>
      </w:rPr>
      <w:tab/>
    </w:r>
    <w:r w:rsidR="007378B8" w:rsidRPr="007378B8">
      <w:rPr>
        <w:sz w:val="28"/>
        <w:szCs w:val="28"/>
      </w:rPr>
      <w:t xml:space="preserve">Sivu </w:t>
    </w:r>
    <w:r w:rsidR="007378B8" w:rsidRPr="007378B8">
      <w:rPr>
        <w:b/>
        <w:bCs/>
        <w:sz w:val="28"/>
        <w:szCs w:val="28"/>
      </w:rPr>
      <w:fldChar w:fldCharType="begin"/>
    </w:r>
    <w:r w:rsidR="007378B8" w:rsidRPr="007378B8">
      <w:rPr>
        <w:b/>
        <w:bCs/>
        <w:sz w:val="28"/>
        <w:szCs w:val="28"/>
      </w:rPr>
      <w:instrText>PAGE  \* Arabic  \* MERGEFORMAT</w:instrText>
    </w:r>
    <w:r w:rsidR="007378B8" w:rsidRPr="007378B8">
      <w:rPr>
        <w:b/>
        <w:bCs/>
        <w:sz w:val="28"/>
        <w:szCs w:val="28"/>
      </w:rPr>
      <w:fldChar w:fldCharType="separate"/>
    </w:r>
    <w:r w:rsidR="007378B8">
      <w:rPr>
        <w:b/>
        <w:bCs/>
        <w:noProof/>
        <w:sz w:val="28"/>
        <w:szCs w:val="28"/>
      </w:rPr>
      <w:t>2</w:t>
    </w:r>
    <w:r w:rsidR="007378B8" w:rsidRPr="007378B8">
      <w:rPr>
        <w:b/>
        <w:bCs/>
        <w:sz w:val="28"/>
        <w:szCs w:val="28"/>
      </w:rPr>
      <w:fldChar w:fldCharType="end"/>
    </w:r>
    <w:r w:rsidR="007378B8" w:rsidRPr="007378B8">
      <w:rPr>
        <w:sz w:val="28"/>
        <w:szCs w:val="28"/>
      </w:rPr>
      <w:t xml:space="preserve"> / </w:t>
    </w:r>
    <w:r w:rsidR="007378B8" w:rsidRPr="007378B8">
      <w:rPr>
        <w:b/>
        <w:bCs/>
        <w:sz w:val="28"/>
        <w:szCs w:val="28"/>
      </w:rPr>
      <w:fldChar w:fldCharType="begin"/>
    </w:r>
    <w:r w:rsidR="007378B8" w:rsidRPr="007378B8">
      <w:rPr>
        <w:b/>
        <w:bCs/>
        <w:sz w:val="28"/>
        <w:szCs w:val="28"/>
      </w:rPr>
      <w:instrText>NUMPAGES  \* Arabic  \* MERGEFORMAT</w:instrText>
    </w:r>
    <w:r w:rsidR="007378B8" w:rsidRPr="007378B8">
      <w:rPr>
        <w:b/>
        <w:bCs/>
        <w:sz w:val="28"/>
        <w:szCs w:val="28"/>
      </w:rPr>
      <w:fldChar w:fldCharType="separate"/>
    </w:r>
    <w:r w:rsidR="007378B8">
      <w:rPr>
        <w:b/>
        <w:bCs/>
        <w:noProof/>
        <w:sz w:val="28"/>
        <w:szCs w:val="28"/>
      </w:rPr>
      <w:t>2</w:t>
    </w:r>
    <w:r w:rsidR="007378B8" w:rsidRPr="007378B8">
      <w:rPr>
        <w:b/>
        <w:bCs/>
        <w:sz w:val="28"/>
        <w:szCs w:val="28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F41"/>
    <w:rsid w:val="00032CD4"/>
    <w:rsid w:val="0029167B"/>
    <w:rsid w:val="002F5F41"/>
    <w:rsid w:val="00326630"/>
    <w:rsid w:val="003A62FA"/>
    <w:rsid w:val="00526D28"/>
    <w:rsid w:val="005E1D20"/>
    <w:rsid w:val="007378B8"/>
    <w:rsid w:val="00792628"/>
    <w:rsid w:val="00882D98"/>
    <w:rsid w:val="00A9484A"/>
    <w:rsid w:val="00D0565D"/>
    <w:rsid w:val="00E70E36"/>
    <w:rsid w:val="00F6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67F7347"/>
  <w15:chartTrackingRefBased/>
  <w15:docId w15:val="{CCE79CBA-EF3B-4AEC-B76E-3FF986A3B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2F5F4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2F5F41"/>
  </w:style>
  <w:style w:type="paragraph" w:styleId="Alatunniste">
    <w:name w:val="footer"/>
    <w:basedOn w:val="Normaali"/>
    <w:link w:val="AlatunnisteChar"/>
    <w:uiPriority w:val="99"/>
    <w:unhideWhenUsed/>
    <w:rsid w:val="002F5F4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2F5F41"/>
  </w:style>
  <w:style w:type="table" w:styleId="TaulukkoRuudukko">
    <w:name w:val="Table Grid"/>
    <w:basedOn w:val="Normaalitaulukko"/>
    <w:uiPriority w:val="39"/>
    <w:rsid w:val="00792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032CD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ekninen.toimisto@enonkoski.f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419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Enonkosken Kunta</Company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 Juuti</dc:creator>
  <cp:keywords/>
  <dc:description/>
  <cp:lastModifiedBy>Sari Juuti</cp:lastModifiedBy>
  <cp:revision>5</cp:revision>
  <dcterms:created xsi:type="dcterms:W3CDTF">2017-06-15T11:11:00Z</dcterms:created>
  <dcterms:modified xsi:type="dcterms:W3CDTF">2017-06-15T11:57:00Z</dcterms:modified>
</cp:coreProperties>
</file>