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55C1" w14:textId="20E87757" w:rsidR="00527DA8" w:rsidRPr="00527DA8" w:rsidRDefault="00527DA8" w:rsidP="00527DA8">
      <w:pPr>
        <w:jc w:val="center"/>
        <w:rPr>
          <w:rFonts w:cs="Arial"/>
          <w:b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7DA8">
        <w:rPr>
          <w:rFonts w:ascii="Script MT Bold" w:hAnsi="Script MT Bold"/>
          <w:b/>
          <w:noProof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1C45CA8" wp14:editId="5EEFC6F9">
            <wp:simplePos x="0" y="0"/>
            <wp:positionH relativeFrom="column">
              <wp:posOffset>-492750</wp:posOffset>
            </wp:positionH>
            <wp:positionV relativeFrom="paragraph">
              <wp:posOffset>-482600</wp:posOffset>
            </wp:positionV>
            <wp:extent cx="7547262" cy="10704890"/>
            <wp:effectExtent l="0" t="0" r="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62" cy="1070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527DA8">
        <w:rPr>
          <w:rFonts w:cs="Arial"/>
          <w:b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ENONKOSKEN KUNTA KUTSUU KAIKKI KUNTALAISET MUKAAN HEIJASTINHAASTEESEEN!</w:t>
      </w:r>
    </w:p>
    <w:p w14:paraId="30E69362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  <w:r>
        <w:rPr>
          <w:rFonts w:ascii="Script MT Bold" w:hAnsi="Script MT Bold"/>
          <w:b/>
          <w:noProof/>
          <w:color w:val="FF0000"/>
          <w:sz w:val="96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86FE" wp14:editId="209A8416">
                <wp:simplePos x="0" y="0"/>
                <wp:positionH relativeFrom="column">
                  <wp:posOffset>361666</wp:posOffset>
                </wp:positionH>
                <wp:positionV relativeFrom="paragraph">
                  <wp:posOffset>1667065</wp:posOffset>
                </wp:positionV>
                <wp:extent cx="5759146" cy="2238232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146" cy="223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66E2" w14:textId="77777777" w:rsidR="00527DA8" w:rsidRDefault="00527DA8" w:rsidP="00527DA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Kunnantalon ja kirjaston välillä olevan pysäkin kohdalle on tullut ”heijastinpuu”. Puusta voi ottaa mukaansa heijastimen, jos sellaista ei ole. Puuhun voi myös tuoda kotoa löytyviä ylimääräisiä heijastimia roikkumaan.</w:t>
                            </w:r>
                          </w:p>
                          <w:p w14:paraId="39D52E06" w14:textId="77777777" w:rsidR="00527DA8" w:rsidRDefault="0052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86F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8.5pt;margin-top:131.25pt;width:453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" fillcolor="white [3201]" stroked="f" strokeweight=".5pt">
                <v:textbox>
                  <w:txbxContent>
                    <w:p w14:paraId="425366E2" w14:textId="77777777" w:rsidR="00527DA8" w:rsidRDefault="00527DA8" w:rsidP="00527DA8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4"/>
                          <w:szCs w:val="44"/>
                        </w:rPr>
                        <w:t>Kunnantalon ja kirjaston välillä olevan pysäkin kohdalle on tullut ”heijastinpuu”. Puusta voi ottaa mukaansa heijastimen, jos sellaista ei ole. Puuhun voi myös tuoda kotoa löytyviä ylimääräisiä heijastimia roikkumaan.</w:t>
                      </w:r>
                    </w:p>
                    <w:p w14:paraId="39D52E06" w14:textId="77777777" w:rsidR="00527DA8" w:rsidRDefault="00527DA8"/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noProof/>
        </w:rPr>
        <w:drawing>
          <wp:inline distT="0" distB="0" distL="0" distR="0" wp14:anchorId="01A30791" wp14:editId="45252D43">
            <wp:extent cx="2387841" cy="162408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12" cy="163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5F98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</w:p>
    <w:p w14:paraId="0B552E7E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</w:p>
    <w:p w14:paraId="419B7B61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</w:p>
    <w:p w14:paraId="141C1786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</w:p>
    <w:p w14:paraId="0224F92F" w14:textId="77777777" w:rsidR="00527DA8" w:rsidRDefault="00527DA8" w:rsidP="00527DA8">
      <w:pPr>
        <w:rPr>
          <w:b/>
          <w:bCs/>
          <w:noProof/>
          <w:color w:val="0070C0"/>
          <w:sz w:val="44"/>
          <w:szCs w:val="44"/>
        </w:rPr>
      </w:pPr>
    </w:p>
    <w:p w14:paraId="128CF10D" w14:textId="77777777" w:rsidR="00527DA8" w:rsidRDefault="00527DA8" w:rsidP="00527DA8">
      <w:pPr>
        <w:ind w:left="3912"/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9A55E" wp14:editId="7BB8AFCB">
                <wp:simplePos x="0" y="0"/>
                <wp:positionH relativeFrom="column">
                  <wp:posOffset>648269</wp:posOffset>
                </wp:positionH>
                <wp:positionV relativeFrom="paragraph">
                  <wp:posOffset>1891030</wp:posOffset>
                </wp:positionV>
                <wp:extent cx="3834660" cy="1742146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660" cy="1742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7BA73" w14:textId="136C9628" w:rsidR="00527DA8" w:rsidRPr="00527DA8" w:rsidRDefault="00527DA8" w:rsidP="00527DA8">
                            <w:pPr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27DA8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Liikutaan turvallisesti, ollaan näkyviä ja muistetaan pimeän tullen heijastin!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9A55E" id="Tekstiruutu 5" o:spid="_x0000_s1027" type="#_x0000_t202" style="position:absolute;left:0;text-align:left;margin-left:51.05pt;margin-top:148.9pt;width:301.95pt;height:13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" fillcolor="white [3201]" stroked="f" strokeweight=".5pt">
                <v:textbox>
                  <w:txbxContent>
                    <w:p w14:paraId="7DA7BA73" w14:textId="136C9628" w:rsidR="00527DA8" w:rsidRPr="00527DA8" w:rsidRDefault="00527DA8" w:rsidP="00527DA8">
                      <w:pPr>
                        <w:rPr>
                          <w:rFonts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527DA8">
                        <w:rPr>
                          <w:rFonts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  <w:t>Liikutaan turvallisesti, ollaan näkyviä ja muistetaan pimeän tullen heijastin!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sz w:val="44"/>
          <w:szCs w:val="44"/>
        </w:rPr>
        <w:drawing>
          <wp:inline distT="0" distB="0" distL="0" distR="0" wp14:anchorId="60A901DA" wp14:editId="4EB8F1D8">
            <wp:extent cx="2468880" cy="1847215"/>
            <wp:effectExtent l="0" t="0" r="7620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532AB" w14:textId="6B342661" w:rsidR="006C01A3" w:rsidRPr="00527DA8" w:rsidRDefault="00527DA8" w:rsidP="00527DA8">
      <w:pPr>
        <w:ind w:left="5216" w:firstLine="1304"/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cript MT Bold" w:hAnsi="Script MT Bold"/>
          <w:b/>
          <w:color w:val="FF000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noProof/>
        </w:rPr>
        <w:drawing>
          <wp:inline distT="0" distB="0" distL="0" distR="0" wp14:anchorId="7E4C03AA" wp14:editId="3DE9A570">
            <wp:extent cx="1671037" cy="1542197"/>
            <wp:effectExtent l="0" t="0" r="5715" b="1270"/>
            <wp:docPr id="7" name="Kuv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9464" cy="15499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1A3" w:rsidRPr="00527DA8" w:rsidSect="006C0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A3"/>
    <w:rsid w:val="00006D07"/>
    <w:rsid w:val="000743F0"/>
    <w:rsid w:val="002815AE"/>
    <w:rsid w:val="004A0155"/>
    <w:rsid w:val="0052633C"/>
    <w:rsid w:val="00527DA8"/>
    <w:rsid w:val="006C01A3"/>
    <w:rsid w:val="007D268B"/>
    <w:rsid w:val="00823251"/>
    <w:rsid w:val="00D75115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C14"/>
  <w15:chartTrackingRefBased/>
  <w15:docId w15:val="{88CC8278-76E7-48F6-9A22-CAA59AF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0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C0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6C01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C01A3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pidergypsy.deviantart.com/art/christmas-blue-frame-41642577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Pesonen</dc:creator>
  <cp:keywords/>
  <dc:description/>
  <cp:lastModifiedBy>Seija Pesonen</cp:lastModifiedBy>
  <cp:revision>2</cp:revision>
  <cp:lastPrinted>2020-10-29T10:53:00Z</cp:lastPrinted>
  <dcterms:created xsi:type="dcterms:W3CDTF">2020-10-29T10:55:00Z</dcterms:created>
  <dcterms:modified xsi:type="dcterms:W3CDTF">2020-10-29T10:55:00Z</dcterms:modified>
</cp:coreProperties>
</file>