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13F0" w14:textId="77777777" w:rsidR="001A5629" w:rsidRPr="00CB1DAE" w:rsidRDefault="00CB1DAE">
      <w:pPr>
        <w:rPr>
          <w:b/>
          <w:sz w:val="32"/>
        </w:rPr>
      </w:pPr>
      <w:r w:rsidRPr="00CB1DAE">
        <w:rPr>
          <w:b/>
          <w:sz w:val="32"/>
        </w:rPr>
        <w:t xml:space="preserve">Nuorten työharjoittelutuen perusteet </w:t>
      </w:r>
    </w:p>
    <w:p w14:paraId="3E26BB06" w14:textId="4EC9D7F2" w:rsidR="00CB1DAE" w:rsidRDefault="00CB1DAE" w:rsidP="00DB2F26">
      <w:pPr>
        <w:tabs>
          <w:tab w:val="left" w:pos="6100"/>
        </w:tabs>
        <w:rPr>
          <w:b/>
          <w:sz w:val="32"/>
        </w:rPr>
      </w:pPr>
      <w:r w:rsidRPr="00CB1DAE">
        <w:rPr>
          <w:b/>
          <w:sz w:val="32"/>
        </w:rPr>
        <w:t xml:space="preserve">Vapaa-aikalautakunta </w:t>
      </w:r>
      <w:r w:rsidR="00A84D37">
        <w:rPr>
          <w:b/>
          <w:sz w:val="32"/>
        </w:rPr>
        <w:t>22</w:t>
      </w:r>
      <w:r w:rsidR="00837BF7">
        <w:rPr>
          <w:b/>
          <w:sz w:val="32"/>
        </w:rPr>
        <w:t>.2.202</w:t>
      </w:r>
      <w:r w:rsidR="00A84D37">
        <w:rPr>
          <w:b/>
          <w:sz w:val="32"/>
        </w:rPr>
        <w:t>4</w:t>
      </w:r>
      <w:r w:rsidRPr="00CB1DAE">
        <w:rPr>
          <w:b/>
          <w:sz w:val="32"/>
        </w:rPr>
        <w:t xml:space="preserve"> § </w:t>
      </w:r>
      <w:r w:rsidR="00A84D37">
        <w:rPr>
          <w:b/>
          <w:sz w:val="32"/>
        </w:rPr>
        <w:t>6</w:t>
      </w:r>
    </w:p>
    <w:p w14:paraId="6EE1B10A" w14:textId="77777777" w:rsidR="00CB1DAE" w:rsidRPr="00CB1DAE" w:rsidRDefault="00CB1DAE">
      <w:pPr>
        <w:rPr>
          <w:b/>
          <w:sz w:val="32"/>
        </w:rPr>
      </w:pPr>
    </w:p>
    <w:p w14:paraId="6351C0FF" w14:textId="77777777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>Harjoittelutukea hakevan nuoren on oltava enonkoskelainen.</w:t>
      </w:r>
    </w:p>
    <w:p w14:paraId="5265D3EC" w14:textId="77777777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>Harjoittelutukea hakevan nuoren on oltava jonkin oppilaitoksen kirjoilla.</w:t>
      </w:r>
    </w:p>
    <w:p w14:paraId="277FE40C" w14:textId="0DF5EC89" w:rsidR="00CB1DAE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 xml:space="preserve">Harjoittelutuki myönnetään </w:t>
      </w:r>
      <w:r w:rsidR="007A01B5" w:rsidRPr="004B3101">
        <w:rPr>
          <w:b/>
        </w:rPr>
        <w:t>13–24-vuotiaalle</w:t>
      </w:r>
      <w:r w:rsidRPr="003B3328">
        <w:t>, ensisijaisesti 9. luokkalaiselle ja muun kouluasteen oppilaille, toissijaisesti 8. luokkalaiselle ja kol</w:t>
      </w:r>
      <w:r>
        <w:t>ma</w:t>
      </w:r>
      <w:r w:rsidR="00A50530">
        <w:t xml:space="preserve">ssijaisesti 7. luokkalaiselle. </w:t>
      </w:r>
      <w:r w:rsidR="00A50530" w:rsidRPr="00DB2F26">
        <w:t>Tuen saaja voi olla myös Enonkosken koulussa oppilaana oleva vieraskuntalainen.</w:t>
      </w:r>
      <w:r w:rsidR="00A50530">
        <w:t xml:space="preserve"> </w:t>
      </w:r>
    </w:p>
    <w:p w14:paraId="705C55A1" w14:textId="77777777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>Myöhässä saapuneita hakemuksia ei huomioida.</w:t>
      </w:r>
    </w:p>
    <w:p w14:paraId="214E0750" w14:textId="6F4D082C" w:rsidR="00CB1DAE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 xml:space="preserve">Harjoittelutukea maksetaan </w:t>
      </w:r>
      <w:r w:rsidR="00347EDA">
        <w:rPr>
          <w:b/>
        </w:rPr>
        <w:t>306</w:t>
      </w:r>
      <w:r w:rsidRPr="004B3101">
        <w:rPr>
          <w:b/>
        </w:rPr>
        <w:t xml:space="preserve"> €</w:t>
      </w:r>
      <w:r w:rsidR="007A01B5">
        <w:rPr>
          <w:b/>
        </w:rPr>
        <w:t xml:space="preserve"> </w:t>
      </w:r>
      <w:r w:rsidRPr="004B3101">
        <w:rPr>
          <w:b/>
        </w:rPr>
        <w:t>/</w:t>
      </w:r>
      <w:r w:rsidR="007A01B5">
        <w:rPr>
          <w:b/>
        </w:rPr>
        <w:t xml:space="preserve"> </w:t>
      </w:r>
      <w:r w:rsidRPr="004B3101">
        <w:rPr>
          <w:b/>
        </w:rPr>
        <w:t xml:space="preserve">10 pv ja </w:t>
      </w:r>
      <w:r w:rsidR="00347EDA">
        <w:rPr>
          <w:b/>
        </w:rPr>
        <w:t>459</w:t>
      </w:r>
      <w:r w:rsidRPr="004B3101">
        <w:rPr>
          <w:b/>
        </w:rPr>
        <w:t xml:space="preserve"> €</w:t>
      </w:r>
      <w:r w:rsidR="007A01B5">
        <w:rPr>
          <w:b/>
        </w:rPr>
        <w:t xml:space="preserve"> </w:t>
      </w:r>
      <w:r w:rsidRPr="004B3101">
        <w:rPr>
          <w:b/>
        </w:rPr>
        <w:t>/</w:t>
      </w:r>
      <w:r w:rsidR="007A01B5">
        <w:rPr>
          <w:b/>
        </w:rPr>
        <w:t xml:space="preserve"> </w:t>
      </w:r>
      <w:r w:rsidRPr="004B3101">
        <w:rPr>
          <w:b/>
        </w:rPr>
        <w:t>15 pv</w:t>
      </w:r>
      <w:r w:rsidRPr="003B3328">
        <w:t xml:space="preserve"> </w:t>
      </w:r>
      <w:r w:rsidRPr="003C1957">
        <w:t xml:space="preserve">ensisijaisesti enonkoskelaiselle tai </w:t>
      </w:r>
      <w:r>
        <w:t>Enonkoskella toimiville</w:t>
      </w:r>
      <w:r w:rsidRPr="003B3328">
        <w:t xml:space="preserve"> y-tunnuksen omaaville yrityksille, yhdistyksille ja julkisyhteisöille</w:t>
      </w:r>
      <w:r>
        <w:t xml:space="preserve">. </w:t>
      </w:r>
    </w:p>
    <w:p w14:paraId="497B4B6C" w14:textId="2FD977AA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 xml:space="preserve">Enonkoskelaisille yksityisille kotitalouksille maksettava harjoittelutuki on </w:t>
      </w:r>
      <w:r w:rsidR="008F766E">
        <w:rPr>
          <w:b/>
        </w:rPr>
        <w:t>170</w:t>
      </w:r>
      <w:r w:rsidRPr="004B3101">
        <w:rPr>
          <w:b/>
        </w:rPr>
        <w:t xml:space="preserve"> €</w:t>
      </w:r>
      <w:r w:rsidR="007A01B5">
        <w:rPr>
          <w:b/>
        </w:rPr>
        <w:t xml:space="preserve"> </w:t>
      </w:r>
      <w:r w:rsidRPr="004B3101">
        <w:rPr>
          <w:b/>
        </w:rPr>
        <w:t>/</w:t>
      </w:r>
      <w:r w:rsidR="007A01B5">
        <w:rPr>
          <w:b/>
        </w:rPr>
        <w:t xml:space="preserve"> </w:t>
      </w:r>
      <w:r w:rsidRPr="004B3101">
        <w:rPr>
          <w:b/>
        </w:rPr>
        <w:t xml:space="preserve">10 pv ja </w:t>
      </w:r>
      <w:r w:rsidR="008F766E">
        <w:rPr>
          <w:b/>
        </w:rPr>
        <w:t>250</w:t>
      </w:r>
      <w:r w:rsidRPr="004B3101">
        <w:rPr>
          <w:b/>
        </w:rPr>
        <w:t xml:space="preserve"> €</w:t>
      </w:r>
      <w:r w:rsidR="007A01B5">
        <w:rPr>
          <w:b/>
        </w:rPr>
        <w:t xml:space="preserve"> </w:t>
      </w:r>
      <w:r w:rsidRPr="004B3101">
        <w:rPr>
          <w:b/>
        </w:rPr>
        <w:t>/</w:t>
      </w:r>
      <w:r w:rsidR="007A01B5">
        <w:rPr>
          <w:b/>
        </w:rPr>
        <w:t xml:space="preserve"> </w:t>
      </w:r>
      <w:r w:rsidRPr="004B3101">
        <w:rPr>
          <w:b/>
        </w:rPr>
        <w:t>15 pv</w:t>
      </w:r>
      <w:r w:rsidRPr="003B3328">
        <w:t xml:space="preserve">. </w:t>
      </w:r>
    </w:p>
    <w:p w14:paraId="1A095364" w14:textId="77777777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>Tukea voidaan myöntää myös yhtymille, joissa Enonkosken kunta on osakkaana (esim. seurakunta).</w:t>
      </w:r>
    </w:p>
    <w:p w14:paraId="72D0DF0B" w14:textId="77777777" w:rsidR="00CB1DAE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3B3328">
        <w:t xml:space="preserve">Palkan lisäksi työnantaja on velvollinen maksamaan työstä aiheutuvat sivukulut, kuten verot, sosiaaliturvamaksut, työeläkemaksut, tapaturma-, työttömyysvakuutus- ja ryhmähenkivakuutusmaksut. </w:t>
      </w:r>
    </w:p>
    <w:p w14:paraId="5209A048" w14:textId="77777777" w:rsidR="00CB1DAE" w:rsidRPr="003B3328" w:rsidRDefault="00CB1DAE" w:rsidP="00CB1DAE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</w:pPr>
      <w:r w:rsidRPr="004B3101">
        <w:rPr>
          <w:b/>
        </w:rPr>
        <w:t>Mikäli nuorten työharjoittelutukeen varattua määrärahaa jää käyttämättä voidaan sitä rehtori-sivistystoimenjohtajan päätöksellä ohjata Enonkosken kunnalle palkattaviin pidempiaikaisten</w:t>
      </w:r>
      <w:r>
        <w:rPr>
          <w:b/>
        </w:rPr>
        <w:t xml:space="preserve"> kesätyöntekijöiden palkkaukseen.</w:t>
      </w:r>
    </w:p>
    <w:p w14:paraId="5656CA97" w14:textId="77777777" w:rsidR="00CB1DAE" w:rsidRDefault="00CB1DAE" w:rsidP="00CB1DAE">
      <w:pPr>
        <w:pStyle w:val="Yltunniste"/>
        <w:tabs>
          <w:tab w:val="clear" w:pos="4819"/>
          <w:tab w:val="clear" w:pos="9638"/>
        </w:tabs>
        <w:ind w:left="1440"/>
        <w:rPr>
          <w:b/>
        </w:rPr>
      </w:pPr>
    </w:p>
    <w:p w14:paraId="5AA6D3ED" w14:textId="77777777" w:rsidR="00CB1DAE" w:rsidRDefault="00CB1DAE"/>
    <w:sectPr w:rsidR="00CB1D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64E"/>
    <w:multiLevelType w:val="hybridMultilevel"/>
    <w:tmpl w:val="05108B62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37338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AE"/>
    <w:rsid w:val="001A5629"/>
    <w:rsid w:val="00347EDA"/>
    <w:rsid w:val="003C1957"/>
    <w:rsid w:val="003F2880"/>
    <w:rsid w:val="007A01B5"/>
    <w:rsid w:val="007A0EE8"/>
    <w:rsid w:val="00837BF7"/>
    <w:rsid w:val="008F766E"/>
    <w:rsid w:val="00A50530"/>
    <w:rsid w:val="00A84D37"/>
    <w:rsid w:val="00CB1DAE"/>
    <w:rsid w:val="00DB2F26"/>
    <w:rsid w:val="00F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96C"/>
  <w15:chartTrackingRefBased/>
  <w15:docId w15:val="{D977A9BE-516B-4178-801F-0B69C3E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B1DAE"/>
    <w:pPr>
      <w:tabs>
        <w:tab w:val="center" w:pos="4819"/>
        <w:tab w:val="right" w:pos="9638"/>
      </w:tabs>
      <w:spacing w:after="0" w:line="240" w:lineRule="auto"/>
    </w:pPr>
    <w:rPr>
      <w:rFonts w:eastAsiaTheme="minorEastAsia" w:cs="Arial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B1DAE"/>
    <w:rPr>
      <w:rFonts w:eastAsiaTheme="minorEastAsia" w:cs="Arial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Pesonen</dc:creator>
  <cp:keywords/>
  <dc:description/>
  <cp:lastModifiedBy>Piia Pekonen</cp:lastModifiedBy>
  <cp:revision>3</cp:revision>
  <dcterms:created xsi:type="dcterms:W3CDTF">2024-02-23T07:09:00Z</dcterms:created>
  <dcterms:modified xsi:type="dcterms:W3CDTF">2024-02-23T07:49:00Z</dcterms:modified>
</cp:coreProperties>
</file>