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13F0" w14:textId="1C2E3156" w:rsidR="001A5629" w:rsidRPr="00CB1DAE" w:rsidRDefault="00CB1DAE">
      <w:pPr>
        <w:rPr>
          <w:b/>
          <w:sz w:val="32"/>
        </w:rPr>
      </w:pPr>
      <w:r w:rsidRPr="00CB1DAE">
        <w:rPr>
          <w:b/>
          <w:sz w:val="32"/>
        </w:rPr>
        <w:t xml:space="preserve">Nuorten </w:t>
      </w:r>
      <w:r w:rsidR="0079402A">
        <w:rPr>
          <w:b/>
          <w:sz w:val="32"/>
        </w:rPr>
        <w:t>kesätyösetelin/tuen</w:t>
      </w:r>
      <w:r w:rsidRPr="00CB1DAE">
        <w:rPr>
          <w:b/>
          <w:sz w:val="32"/>
        </w:rPr>
        <w:t xml:space="preserve"> perusteet </w:t>
      </w:r>
    </w:p>
    <w:p w14:paraId="3E26BB06" w14:textId="796AC9EA" w:rsidR="00CB1DAE" w:rsidRPr="001853BD" w:rsidRDefault="00CB1DAE" w:rsidP="00DB2F26">
      <w:pPr>
        <w:tabs>
          <w:tab w:val="left" w:pos="6100"/>
        </w:tabs>
        <w:rPr>
          <w:b/>
          <w:color w:val="FF0000"/>
          <w:sz w:val="32"/>
        </w:rPr>
      </w:pPr>
      <w:r w:rsidRPr="00CB1DAE">
        <w:rPr>
          <w:b/>
          <w:sz w:val="32"/>
        </w:rPr>
        <w:t xml:space="preserve">Vapaa-aikalautakunta </w:t>
      </w:r>
      <w:r w:rsidR="0079402A">
        <w:rPr>
          <w:b/>
          <w:sz w:val="32"/>
        </w:rPr>
        <w:t>17</w:t>
      </w:r>
      <w:r w:rsidR="00837BF7">
        <w:rPr>
          <w:b/>
          <w:sz w:val="32"/>
        </w:rPr>
        <w:t>.</w:t>
      </w:r>
      <w:r w:rsidR="0079402A">
        <w:rPr>
          <w:b/>
          <w:sz w:val="32"/>
        </w:rPr>
        <w:t>10</w:t>
      </w:r>
      <w:r w:rsidR="00837BF7">
        <w:rPr>
          <w:b/>
          <w:sz w:val="32"/>
        </w:rPr>
        <w:t>.202</w:t>
      </w:r>
      <w:r w:rsidR="00A84D37">
        <w:rPr>
          <w:b/>
          <w:sz w:val="32"/>
        </w:rPr>
        <w:t>4</w:t>
      </w:r>
      <w:r w:rsidRPr="00CB1DAE">
        <w:rPr>
          <w:b/>
          <w:sz w:val="32"/>
        </w:rPr>
        <w:t xml:space="preserve"> </w:t>
      </w:r>
      <w:r w:rsidRPr="001A4DC1">
        <w:rPr>
          <w:b/>
          <w:sz w:val="32"/>
        </w:rPr>
        <w:t xml:space="preserve">§ </w:t>
      </w:r>
      <w:r w:rsidR="001A4DC1" w:rsidRPr="001A4DC1">
        <w:rPr>
          <w:b/>
          <w:sz w:val="32"/>
        </w:rPr>
        <w:t>29</w:t>
      </w:r>
    </w:p>
    <w:p w14:paraId="6EE1B10A" w14:textId="77777777" w:rsidR="00CB1DAE" w:rsidRPr="00CB1DAE" w:rsidRDefault="00CB1DAE">
      <w:pPr>
        <w:rPr>
          <w:b/>
          <w:sz w:val="32"/>
        </w:rPr>
      </w:pPr>
    </w:p>
    <w:p w14:paraId="6351C0FF" w14:textId="2880CCD4" w:rsidR="00CB1DAE" w:rsidRPr="003B3328" w:rsidRDefault="0079402A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>
        <w:t>Kesätyö</w:t>
      </w:r>
      <w:r w:rsidR="001853BD">
        <w:t>seteliä</w:t>
      </w:r>
      <w:r w:rsidR="00CB1DAE" w:rsidRPr="003B3328">
        <w:t xml:space="preserve"> hakevan nuoren on oltava enonkoskelainen.</w:t>
      </w:r>
    </w:p>
    <w:p w14:paraId="5265D3EC" w14:textId="3B3D5CC3" w:rsidR="00CB1DAE" w:rsidRPr="003B3328" w:rsidRDefault="0079402A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>
        <w:t>Kesätyö</w:t>
      </w:r>
      <w:r w:rsidR="001853BD">
        <w:t>seteliä</w:t>
      </w:r>
      <w:r w:rsidR="00CB1DAE" w:rsidRPr="003B3328">
        <w:t xml:space="preserve"> hakevan nuoren on oltava jonkin oppilaitoksen kirjoilla.</w:t>
      </w:r>
    </w:p>
    <w:p w14:paraId="277FE40C" w14:textId="4C4D1C80" w:rsidR="00CB1DAE" w:rsidRDefault="0079402A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>
        <w:t>Kesätyö</w:t>
      </w:r>
      <w:r w:rsidR="001853BD">
        <w:t xml:space="preserve">seteli </w:t>
      </w:r>
      <w:r w:rsidR="00CB1DAE" w:rsidRPr="003B3328">
        <w:t xml:space="preserve">myönnetään </w:t>
      </w:r>
      <w:r w:rsidR="007A01B5" w:rsidRPr="004B3101">
        <w:rPr>
          <w:b/>
        </w:rPr>
        <w:t>13–24-vuotiaalle</w:t>
      </w:r>
      <w:r w:rsidR="00CB1DAE" w:rsidRPr="003B3328">
        <w:t>, ensisijaisesti 9. luokkalaiselle ja muun kouluasteen oppilaille, toissijaisesti 8. luokkalaiselle ja kol</w:t>
      </w:r>
      <w:r w:rsidR="00CB1DAE">
        <w:t>ma</w:t>
      </w:r>
      <w:r w:rsidR="00A50530">
        <w:t xml:space="preserve">ssijaisesti 7. luokkalaiselle. </w:t>
      </w:r>
      <w:r w:rsidR="001853BD">
        <w:t>Tuen</w:t>
      </w:r>
      <w:r w:rsidR="00A50530" w:rsidRPr="00DB2F26">
        <w:t xml:space="preserve"> saaja voi olla myös Enonkosken koulussa oppilaana oleva vieraskuntalainen.</w:t>
      </w:r>
      <w:r w:rsidR="00A50530">
        <w:t xml:space="preserve"> </w:t>
      </w:r>
    </w:p>
    <w:p w14:paraId="705C55A1" w14:textId="77777777" w:rsidR="00CB1DAE" w:rsidRPr="003B3328" w:rsidRDefault="00CB1DAE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 w:rsidRPr="003B3328">
        <w:t>Myöhässä saapuneita hakemuksia ei huomioida.</w:t>
      </w:r>
    </w:p>
    <w:p w14:paraId="214E0750" w14:textId="4C1DFA6C" w:rsidR="00CB1DAE" w:rsidRDefault="0079402A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>
        <w:t>Kesätyö</w:t>
      </w:r>
      <w:r w:rsidR="001853BD">
        <w:t>seteli</w:t>
      </w:r>
      <w:r w:rsidR="00CB1DAE" w:rsidRPr="003B3328">
        <w:t xml:space="preserve"> maksetaan </w:t>
      </w:r>
      <w:r w:rsidR="00347EDA">
        <w:rPr>
          <w:b/>
        </w:rPr>
        <w:t>3</w:t>
      </w:r>
      <w:r w:rsidR="001A4DC1">
        <w:rPr>
          <w:b/>
        </w:rPr>
        <w:t>22</w:t>
      </w:r>
      <w:r w:rsidR="00CB1DAE" w:rsidRPr="004B3101">
        <w:rPr>
          <w:b/>
        </w:rPr>
        <w:t xml:space="preserve"> €</w:t>
      </w:r>
      <w:r w:rsidR="007A01B5">
        <w:rPr>
          <w:b/>
        </w:rPr>
        <w:t xml:space="preserve"> </w:t>
      </w:r>
      <w:r w:rsidR="00CB1DAE" w:rsidRPr="004B3101">
        <w:rPr>
          <w:b/>
        </w:rPr>
        <w:t>/</w:t>
      </w:r>
      <w:r w:rsidR="007A01B5">
        <w:rPr>
          <w:b/>
        </w:rPr>
        <w:t xml:space="preserve"> </w:t>
      </w:r>
      <w:r w:rsidR="001A4DC1">
        <w:rPr>
          <w:b/>
        </w:rPr>
        <w:t>kahdelta viikolta</w:t>
      </w:r>
      <w:r w:rsidR="00CB1DAE" w:rsidRPr="004B3101">
        <w:rPr>
          <w:b/>
        </w:rPr>
        <w:t xml:space="preserve"> ja </w:t>
      </w:r>
      <w:r w:rsidR="00347EDA">
        <w:rPr>
          <w:b/>
        </w:rPr>
        <w:t>4</w:t>
      </w:r>
      <w:r w:rsidR="001A4DC1">
        <w:rPr>
          <w:b/>
        </w:rPr>
        <w:t>78</w:t>
      </w:r>
      <w:r w:rsidR="00CB1DAE" w:rsidRPr="004B3101">
        <w:rPr>
          <w:b/>
        </w:rPr>
        <w:t xml:space="preserve"> €</w:t>
      </w:r>
      <w:r w:rsidR="007A01B5">
        <w:rPr>
          <w:b/>
        </w:rPr>
        <w:t xml:space="preserve"> </w:t>
      </w:r>
      <w:r w:rsidR="00CB1DAE" w:rsidRPr="004B3101">
        <w:rPr>
          <w:b/>
        </w:rPr>
        <w:t>/</w:t>
      </w:r>
      <w:r w:rsidR="007A01B5">
        <w:rPr>
          <w:b/>
        </w:rPr>
        <w:t xml:space="preserve"> </w:t>
      </w:r>
      <w:r w:rsidR="001A4DC1">
        <w:rPr>
          <w:b/>
        </w:rPr>
        <w:t>kolmelta viikolta</w:t>
      </w:r>
      <w:r w:rsidR="00CB1DAE" w:rsidRPr="003B3328">
        <w:t xml:space="preserve"> </w:t>
      </w:r>
      <w:r w:rsidR="00CB1DAE" w:rsidRPr="003C1957">
        <w:t xml:space="preserve">ensisijaisesti enonkoskelaiselle tai </w:t>
      </w:r>
      <w:r w:rsidR="00CB1DAE">
        <w:t>Enonkoskella toimiville</w:t>
      </w:r>
      <w:r w:rsidR="00CB1DAE" w:rsidRPr="003B3328">
        <w:t xml:space="preserve"> y-tunnuksen omaaville yrityksille, yhdistyksille ja julkisyhteisöille</w:t>
      </w:r>
      <w:r w:rsidR="00CB1DAE">
        <w:t xml:space="preserve">. </w:t>
      </w:r>
    </w:p>
    <w:p w14:paraId="497B4B6C" w14:textId="73D24463" w:rsidR="00CB1DAE" w:rsidRPr="003B3328" w:rsidRDefault="00CB1DAE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 w:rsidRPr="003B3328">
        <w:t xml:space="preserve">Enonkoskelaisille yksityisille kotitalouksille maksettava </w:t>
      </w:r>
      <w:r w:rsidR="0079402A">
        <w:t>kesätyö</w:t>
      </w:r>
      <w:r w:rsidR="001853BD">
        <w:t>seteli</w:t>
      </w:r>
      <w:r w:rsidRPr="003B3328">
        <w:t xml:space="preserve"> on </w:t>
      </w:r>
      <w:r w:rsidR="008F766E">
        <w:rPr>
          <w:b/>
        </w:rPr>
        <w:t>1</w:t>
      </w:r>
      <w:r w:rsidR="001A4DC1">
        <w:rPr>
          <w:b/>
        </w:rPr>
        <w:t>80</w:t>
      </w:r>
      <w:r w:rsidRPr="004B3101">
        <w:rPr>
          <w:b/>
        </w:rPr>
        <w:t xml:space="preserve"> €</w:t>
      </w:r>
      <w:r w:rsidR="007A01B5">
        <w:rPr>
          <w:b/>
        </w:rPr>
        <w:t xml:space="preserve"> </w:t>
      </w:r>
      <w:r w:rsidRPr="004B3101">
        <w:rPr>
          <w:b/>
        </w:rPr>
        <w:t>/</w:t>
      </w:r>
      <w:r w:rsidR="007A01B5">
        <w:rPr>
          <w:b/>
        </w:rPr>
        <w:t xml:space="preserve"> </w:t>
      </w:r>
      <w:r w:rsidR="001A4DC1">
        <w:rPr>
          <w:b/>
        </w:rPr>
        <w:t>viikolta</w:t>
      </w:r>
      <w:r w:rsidRPr="004B3101">
        <w:rPr>
          <w:b/>
        </w:rPr>
        <w:t xml:space="preserve"> ja </w:t>
      </w:r>
      <w:r w:rsidR="008F766E">
        <w:rPr>
          <w:b/>
        </w:rPr>
        <w:t>2</w:t>
      </w:r>
      <w:r w:rsidR="001A4DC1">
        <w:rPr>
          <w:b/>
        </w:rPr>
        <w:t>60</w:t>
      </w:r>
      <w:r w:rsidRPr="004B3101">
        <w:rPr>
          <w:b/>
        </w:rPr>
        <w:t xml:space="preserve"> €</w:t>
      </w:r>
      <w:r w:rsidR="007A01B5">
        <w:rPr>
          <w:b/>
        </w:rPr>
        <w:t xml:space="preserve"> </w:t>
      </w:r>
      <w:r w:rsidRPr="004B3101">
        <w:rPr>
          <w:b/>
        </w:rPr>
        <w:t>/</w:t>
      </w:r>
      <w:r w:rsidR="001A4DC1">
        <w:rPr>
          <w:b/>
        </w:rPr>
        <w:t xml:space="preserve"> kahdelta viikolta</w:t>
      </w:r>
      <w:r w:rsidRPr="003B3328">
        <w:t xml:space="preserve">. </w:t>
      </w:r>
    </w:p>
    <w:p w14:paraId="1A095364" w14:textId="174A1405" w:rsidR="00CB1DAE" w:rsidRPr="003B3328" w:rsidRDefault="001853BD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>
        <w:t>Seteliä</w:t>
      </w:r>
      <w:r w:rsidR="00CB1DAE" w:rsidRPr="003B3328">
        <w:t xml:space="preserve"> voidaan myöntää myös yhtymille, joissa Enonkosken kunta on osakkaana (esim. seurakunta).</w:t>
      </w:r>
    </w:p>
    <w:p w14:paraId="72D0DF0B" w14:textId="77777777" w:rsidR="00CB1DAE" w:rsidRDefault="00CB1DAE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 w:rsidRPr="003B3328">
        <w:t xml:space="preserve">Palkan lisäksi työnantaja on velvollinen maksamaan työstä aiheutuvat sivukulut, kuten verot, sosiaaliturvamaksut, työeläkemaksut, tapaturma-, työttömyysvakuutus- ja ryhmähenkivakuutusmaksut. </w:t>
      </w:r>
    </w:p>
    <w:p w14:paraId="5209A048" w14:textId="1A28134F" w:rsidR="00CB1DAE" w:rsidRPr="003B3328" w:rsidRDefault="00CB1DAE" w:rsidP="00CB1DAE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</w:pPr>
      <w:r w:rsidRPr="004B3101">
        <w:rPr>
          <w:b/>
        </w:rPr>
        <w:t xml:space="preserve">Mikäli nuorten </w:t>
      </w:r>
      <w:r w:rsidR="0079402A">
        <w:rPr>
          <w:b/>
        </w:rPr>
        <w:t>kesätyö</w:t>
      </w:r>
      <w:r w:rsidR="001853BD">
        <w:rPr>
          <w:b/>
        </w:rPr>
        <w:t>seteliin</w:t>
      </w:r>
      <w:r w:rsidRPr="004B3101">
        <w:rPr>
          <w:b/>
        </w:rPr>
        <w:t xml:space="preserve"> varattua määrärahaa jää käyttämättä voidaan sitä rehtori-sivistystoimenjohtajan päätöksellä ohjata Enonkosken kunnalle palkattaviin pidempiaikaisten</w:t>
      </w:r>
      <w:r>
        <w:rPr>
          <w:b/>
        </w:rPr>
        <w:t xml:space="preserve"> kesätyöntekijöiden palkkaukseen.</w:t>
      </w:r>
    </w:p>
    <w:p w14:paraId="5656CA97" w14:textId="77777777" w:rsidR="00CB1DAE" w:rsidRDefault="00CB1DAE" w:rsidP="00CB1DAE">
      <w:pPr>
        <w:pStyle w:val="Yltunniste"/>
        <w:tabs>
          <w:tab w:val="clear" w:pos="4819"/>
          <w:tab w:val="clear" w:pos="9638"/>
        </w:tabs>
        <w:ind w:left="1440"/>
        <w:rPr>
          <w:b/>
        </w:rPr>
      </w:pPr>
    </w:p>
    <w:p w14:paraId="5AA6D3ED" w14:textId="77777777" w:rsidR="00CB1DAE" w:rsidRDefault="00CB1DAE"/>
    <w:sectPr w:rsidR="00CB1D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64E"/>
    <w:multiLevelType w:val="hybridMultilevel"/>
    <w:tmpl w:val="05108B62"/>
    <w:lvl w:ilvl="0" w:tplc="040B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37338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AE"/>
    <w:rsid w:val="001853BD"/>
    <w:rsid w:val="001A4DC1"/>
    <w:rsid w:val="001A5629"/>
    <w:rsid w:val="00347EDA"/>
    <w:rsid w:val="003C1957"/>
    <w:rsid w:val="003F2880"/>
    <w:rsid w:val="0079402A"/>
    <w:rsid w:val="007A01B5"/>
    <w:rsid w:val="007A0EE8"/>
    <w:rsid w:val="00837BF7"/>
    <w:rsid w:val="008F766E"/>
    <w:rsid w:val="00A50530"/>
    <w:rsid w:val="00A84D37"/>
    <w:rsid w:val="00CB1DAE"/>
    <w:rsid w:val="00DB2F26"/>
    <w:rsid w:val="00F3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D96C"/>
  <w15:chartTrackingRefBased/>
  <w15:docId w15:val="{D977A9BE-516B-4178-801F-0B69C3E0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B1DAE"/>
    <w:pPr>
      <w:tabs>
        <w:tab w:val="center" w:pos="4819"/>
        <w:tab w:val="right" w:pos="9638"/>
      </w:tabs>
      <w:spacing w:after="0" w:line="240" w:lineRule="auto"/>
    </w:pPr>
    <w:rPr>
      <w:rFonts w:eastAsiaTheme="minorEastAsia" w:cs="Arial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B1DAE"/>
    <w:rPr>
      <w:rFonts w:eastAsiaTheme="minorEastAsia" w:cs="Arial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Pesonen</dc:creator>
  <cp:keywords/>
  <dc:description/>
  <cp:lastModifiedBy>Saija Mustonen</cp:lastModifiedBy>
  <cp:revision>4</cp:revision>
  <dcterms:created xsi:type="dcterms:W3CDTF">2024-09-25T11:40:00Z</dcterms:created>
  <dcterms:modified xsi:type="dcterms:W3CDTF">2024-12-23T11:35:00Z</dcterms:modified>
</cp:coreProperties>
</file>