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1C2B" w14:textId="77777777" w:rsidR="00C049B6" w:rsidRDefault="00C049B6" w:rsidP="00B86209">
      <w:pPr>
        <w:pStyle w:val="Eivli"/>
        <w:rPr>
          <w:b/>
          <w:sz w:val="24"/>
          <w:szCs w:val="24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2082"/>
        <w:gridCol w:w="3615"/>
        <w:gridCol w:w="4646"/>
      </w:tblGrid>
      <w:tr w:rsidR="00753C86" w14:paraId="39E6FB98" w14:textId="77777777" w:rsidTr="00FB48B3">
        <w:tc>
          <w:tcPr>
            <w:tcW w:w="2082" w:type="dxa"/>
            <w:vMerge w:val="restart"/>
          </w:tcPr>
          <w:p w14:paraId="1F5DBA2A" w14:textId="40B07080" w:rsidR="00753C86" w:rsidRDefault="00255EEB" w:rsidP="00B86209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HAKIJAYHTEISÖ</w:t>
            </w:r>
          </w:p>
        </w:tc>
        <w:tc>
          <w:tcPr>
            <w:tcW w:w="3615" w:type="dxa"/>
          </w:tcPr>
          <w:p w14:paraId="69BBA7F6" w14:textId="72E7B1C2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</w:t>
            </w:r>
            <w:r w:rsidRPr="00FA7479">
              <w:rPr>
                <w:bCs/>
                <w:sz w:val="24"/>
                <w:szCs w:val="24"/>
              </w:rPr>
              <w:t>hdistys</w:t>
            </w:r>
            <w:r>
              <w:rPr>
                <w:bCs/>
                <w:sz w:val="24"/>
                <w:szCs w:val="24"/>
              </w:rPr>
              <w:t>/</w:t>
            </w:r>
            <w:r w:rsidRPr="00FA7479">
              <w:rPr>
                <w:bCs/>
                <w:sz w:val="24"/>
                <w:szCs w:val="24"/>
              </w:rPr>
              <w:t>seura</w:t>
            </w:r>
            <w:r>
              <w:rPr>
                <w:bCs/>
                <w:sz w:val="24"/>
                <w:szCs w:val="24"/>
              </w:rPr>
              <w:t>/</w:t>
            </w:r>
            <w:r w:rsidRPr="00FA7479">
              <w:rPr>
                <w:bCs/>
                <w:sz w:val="24"/>
                <w:szCs w:val="24"/>
              </w:rPr>
              <w:t>säätiö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tmv</w:t>
            </w:r>
            <w:proofErr w:type="spellEnd"/>
            <w:r>
              <w:rPr>
                <w:bCs/>
                <w:sz w:val="24"/>
                <w:szCs w:val="24"/>
              </w:rPr>
              <w:t>. nimi</w:t>
            </w:r>
          </w:p>
        </w:tc>
        <w:tc>
          <w:tcPr>
            <w:tcW w:w="4646" w:type="dxa"/>
          </w:tcPr>
          <w:p w14:paraId="1E095E1B" w14:textId="77777777" w:rsidR="00753C86" w:rsidRPr="00E323A4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5F2765E0" w14:textId="393E1089" w:rsidR="009363D0" w:rsidRPr="00E323A4" w:rsidRDefault="009363D0" w:rsidP="00B86209">
            <w:pPr>
              <w:pStyle w:val="Eivli"/>
              <w:rPr>
                <w:bCs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0" w:name="Teksti3"/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FB48B3" w14:paraId="7886DDDA" w14:textId="77777777" w:rsidTr="00FB48B3">
        <w:tc>
          <w:tcPr>
            <w:tcW w:w="2082" w:type="dxa"/>
            <w:vMerge/>
          </w:tcPr>
          <w:p w14:paraId="45346935" w14:textId="77777777" w:rsidR="00FB48B3" w:rsidRDefault="00FB48B3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5E7DE60C" w14:textId="77777777" w:rsidR="00FB48B3" w:rsidRDefault="00FB48B3" w:rsidP="00B86209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Y-tunnus</w:t>
            </w:r>
          </w:p>
          <w:p w14:paraId="06B4E7C8" w14:textId="210BA2B8" w:rsidR="00FB48B3" w:rsidRDefault="00FB48B3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57C20947" w14:textId="77777777" w:rsidR="00FB48B3" w:rsidRDefault="00FB48B3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652C88BE" w14:textId="3EA667AA" w:rsidR="00FB48B3" w:rsidRPr="00E323A4" w:rsidRDefault="00FB48B3" w:rsidP="00B86209">
            <w:pPr>
              <w:pStyle w:val="Eivli"/>
              <w:rPr>
                <w:bCs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3C86" w14:paraId="1E1DF311" w14:textId="77777777" w:rsidTr="00FB48B3">
        <w:trPr>
          <w:trHeight w:val="484"/>
        </w:trPr>
        <w:tc>
          <w:tcPr>
            <w:tcW w:w="2082" w:type="dxa"/>
            <w:vMerge/>
          </w:tcPr>
          <w:p w14:paraId="6D4EB7A1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7FE78B47" w14:textId="2049D2EF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Osoite</w:t>
            </w:r>
          </w:p>
        </w:tc>
        <w:tc>
          <w:tcPr>
            <w:tcW w:w="4646" w:type="dxa"/>
          </w:tcPr>
          <w:p w14:paraId="6EE1DD2D" w14:textId="77777777" w:rsidR="00B35929" w:rsidRDefault="00B35929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70D7234B" w14:textId="5988C45C" w:rsidR="009363D0" w:rsidRPr="00E323A4" w:rsidRDefault="009363D0" w:rsidP="00B86209">
            <w:pPr>
              <w:pStyle w:val="Eivli"/>
              <w:rPr>
                <w:bCs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753C86" w14:paraId="795A1D55" w14:textId="77777777" w:rsidTr="00FB48B3">
        <w:tc>
          <w:tcPr>
            <w:tcW w:w="2082" w:type="dxa"/>
            <w:vMerge/>
          </w:tcPr>
          <w:p w14:paraId="7E0297CE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4486C8B9" w14:textId="568F22F6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Pankki ja tilinumero</w:t>
            </w:r>
          </w:p>
        </w:tc>
        <w:tc>
          <w:tcPr>
            <w:tcW w:w="4646" w:type="dxa"/>
          </w:tcPr>
          <w:p w14:paraId="58E0E3F9" w14:textId="77777777" w:rsidR="00753C86" w:rsidRPr="00E323A4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01CF4A09" w14:textId="60BFD180" w:rsidR="00753C86" w:rsidRPr="00E323A4" w:rsidRDefault="00E323A4" w:rsidP="00B86209">
            <w:pPr>
              <w:pStyle w:val="Eivli"/>
              <w:rPr>
                <w:bCs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3C86" w14:paraId="0CDBD03B" w14:textId="77777777" w:rsidTr="00FB48B3">
        <w:tc>
          <w:tcPr>
            <w:tcW w:w="2082" w:type="dxa"/>
            <w:vMerge/>
          </w:tcPr>
          <w:p w14:paraId="11243899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359BFCA8" w14:textId="3D3C82B4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Kotipaikka</w:t>
            </w:r>
          </w:p>
        </w:tc>
        <w:tc>
          <w:tcPr>
            <w:tcW w:w="4646" w:type="dxa"/>
          </w:tcPr>
          <w:p w14:paraId="1E827215" w14:textId="77777777" w:rsidR="00753C86" w:rsidRPr="00E323A4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3C387FEA" w14:textId="185158DF" w:rsidR="00753C86" w:rsidRPr="00E323A4" w:rsidRDefault="009363D0" w:rsidP="00B86209">
            <w:pPr>
              <w:pStyle w:val="Eivli"/>
              <w:rPr>
                <w:bCs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753C86" w14:paraId="623FE34C" w14:textId="77777777" w:rsidTr="00FB48B3">
        <w:tc>
          <w:tcPr>
            <w:tcW w:w="2082" w:type="dxa"/>
            <w:vMerge/>
          </w:tcPr>
          <w:p w14:paraId="01276E4E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60BF6713" w14:textId="1D0BEEA4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Yhteisön mahdollinen yhdistys, kattojärjestö, liitto </w:t>
            </w:r>
            <w:proofErr w:type="spellStart"/>
            <w:r>
              <w:rPr>
                <w:bCs/>
                <w:sz w:val="24"/>
                <w:szCs w:val="24"/>
              </w:rPr>
              <w:t>tmv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46" w:type="dxa"/>
          </w:tcPr>
          <w:p w14:paraId="23275432" w14:textId="77777777" w:rsidR="00753C86" w:rsidRPr="00E323A4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29E21B59" w14:textId="786D4353" w:rsidR="009363D0" w:rsidRPr="00E323A4" w:rsidRDefault="009363D0" w:rsidP="00B86209">
            <w:pPr>
              <w:pStyle w:val="Eivli"/>
              <w:rPr>
                <w:bCs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753C86" w14:paraId="74FB3504" w14:textId="77777777" w:rsidTr="00FB48B3">
        <w:tc>
          <w:tcPr>
            <w:tcW w:w="2082" w:type="dxa"/>
            <w:vMerge/>
          </w:tcPr>
          <w:p w14:paraId="0E50F4E9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52D0353B" w14:textId="7F809E34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515AA8">
              <w:rPr>
                <w:bCs/>
                <w:sz w:val="24"/>
                <w:szCs w:val="24"/>
              </w:rPr>
              <w:t>Yhdistyksen sähköposti, nettisivut/</w:t>
            </w:r>
            <w:proofErr w:type="spellStart"/>
            <w:r w:rsidRPr="00515AA8">
              <w:rPr>
                <w:bCs/>
                <w:sz w:val="24"/>
                <w:szCs w:val="24"/>
              </w:rPr>
              <w:t>facebook</w:t>
            </w:r>
            <w:proofErr w:type="spellEnd"/>
            <w:r w:rsidRPr="00515AA8">
              <w:rPr>
                <w:bCs/>
                <w:sz w:val="24"/>
                <w:szCs w:val="24"/>
              </w:rPr>
              <w:t>-sivut</w:t>
            </w:r>
          </w:p>
        </w:tc>
        <w:tc>
          <w:tcPr>
            <w:tcW w:w="4646" w:type="dxa"/>
          </w:tcPr>
          <w:p w14:paraId="6F49FF07" w14:textId="77777777" w:rsidR="00753C86" w:rsidRPr="00E323A4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1897072E" w14:textId="2FD8FC5E" w:rsidR="009363D0" w:rsidRPr="00E323A4" w:rsidRDefault="009363D0" w:rsidP="00B86209">
            <w:pPr>
              <w:pStyle w:val="Eivli"/>
              <w:rPr>
                <w:bCs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753C86" w14:paraId="2D649239" w14:textId="77777777" w:rsidTr="00FB48B3">
        <w:tc>
          <w:tcPr>
            <w:tcW w:w="2082" w:type="dxa"/>
            <w:vMerge/>
          </w:tcPr>
          <w:p w14:paraId="67D00E05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33B6C490" w14:textId="63F9789C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Rekisteröintivuosi</w:t>
            </w:r>
            <w:r>
              <w:rPr>
                <w:bCs/>
                <w:sz w:val="24"/>
                <w:szCs w:val="24"/>
              </w:rPr>
              <w:t xml:space="preserve"> ja jäsenmäärä hakuhetkellä (aloittamisajan</w:t>
            </w:r>
            <w:r w:rsidR="00F50673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kohta</w:t>
            </w:r>
            <w:r w:rsidR="00F50673">
              <w:rPr>
                <w:bCs/>
                <w:sz w:val="24"/>
                <w:szCs w:val="24"/>
              </w:rPr>
              <w:t xml:space="preserve"> aloittavalla yhteisöllä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646" w:type="dxa"/>
          </w:tcPr>
          <w:p w14:paraId="376452AD" w14:textId="77777777" w:rsidR="00753C86" w:rsidRPr="00E323A4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71D930AE" w14:textId="77777777" w:rsidR="009363D0" w:rsidRPr="00E323A4" w:rsidRDefault="009363D0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059F8DA0" w14:textId="633DC79B" w:rsidR="009363D0" w:rsidRPr="00E323A4" w:rsidRDefault="009363D0" w:rsidP="00B86209">
            <w:pPr>
              <w:pStyle w:val="Eivli"/>
              <w:rPr>
                <w:bCs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753C86" w14:paraId="1A720DC6" w14:textId="77777777" w:rsidTr="00FB48B3">
        <w:tc>
          <w:tcPr>
            <w:tcW w:w="2082" w:type="dxa"/>
            <w:vMerge w:val="restart"/>
          </w:tcPr>
          <w:p w14:paraId="3BD59499" w14:textId="53167F6F" w:rsidR="00753C86" w:rsidRDefault="00255EEB" w:rsidP="00B86209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TOIMIHENKILÖT</w:t>
            </w:r>
          </w:p>
        </w:tc>
        <w:tc>
          <w:tcPr>
            <w:tcW w:w="3615" w:type="dxa"/>
          </w:tcPr>
          <w:p w14:paraId="66F4D814" w14:textId="77777777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Puheenjohtaja</w:t>
            </w:r>
          </w:p>
          <w:p w14:paraId="0BB284E8" w14:textId="08029AAF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5726D1B6" w14:textId="77777777" w:rsidR="00753C86" w:rsidRPr="00E323A4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5AA16B28" w14:textId="53A3F8C8" w:rsidR="009363D0" w:rsidRPr="00E323A4" w:rsidRDefault="009363D0" w:rsidP="00B86209">
            <w:pPr>
              <w:pStyle w:val="Eivli"/>
              <w:rPr>
                <w:bCs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753C86" w14:paraId="07A56AC8" w14:textId="77777777" w:rsidTr="00FB48B3">
        <w:tc>
          <w:tcPr>
            <w:tcW w:w="2082" w:type="dxa"/>
            <w:vMerge/>
          </w:tcPr>
          <w:p w14:paraId="24873268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10E2CF41" w14:textId="77777777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Osoite</w:t>
            </w:r>
          </w:p>
          <w:p w14:paraId="71A59293" w14:textId="5A12736C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1637213E" w14:textId="77777777" w:rsidR="00753C86" w:rsidRPr="00E323A4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77F50696" w14:textId="7B26C3B3" w:rsidR="009363D0" w:rsidRPr="00E323A4" w:rsidRDefault="00E323A4" w:rsidP="00B86209">
            <w:pPr>
              <w:pStyle w:val="Eivli"/>
              <w:rPr>
                <w:bCs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7" w:name="Teksti10"/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753C86" w14:paraId="218C6395" w14:textId="77777777" w:rsidTr="00FB48B3">
        <w:tc>
          <w:tcPr>
            <w:tcW w:w="2082" w:type="dxa"/>
            <w:vMerge/>
          </w:tcPr>
          <w:p w14:paraId="43333647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6BAE65FE" w14:textId="77777777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Puhelin</w:t>
            </w:r>
          </w:p>
          <w:p w14:paraId="1EB61052" w14:textId="68359BFF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3D97D0F4" w14:textId="77777777" w:rsidR="00E323A4" w:rsidRDefault="00E323A4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499CDB0D" w14:textId="0437FA8F" w:rsidR="00E323A4" w:rsidRPr="00E323A4" w:rsidRDefault="00E323A4" w:rsidP="00B86209">
            <w:pPr>
              <w:pStyle w:val="Eivli"/>
              <w:rPr>
                <w:bCs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3C86" w14:paraId="7BFC03BD" w14:textId="77777777" w:rsidTr="00FB48B3">
        <w:tc>
          <w:tcPr>
            <w:tcW w:w="2082" w:type="dxa"/>
            <w:vMerge/>
          </w:tcPr>
          <w:p w14:paraId="21D50726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  <w:bookmarkStart w:id="8" w:name="_Hlk31022046"/>
          </w:p>
        </w:tc>
        <w:tc>
          <w:tcPr>
            <w:tcW w:w="3615" w:type="dxa"/>
          </w:tcPr>
          <w:p w14:paraId="362E923A" w14:textId="77777777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Sähköposti</w:t>
            </w:r>
          </w:p>
          <w:p w14:paraId="0480033E" w14:textId="1C8BB1BE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33DC17C8" w14:textId="77777777" w:rsidR="00753C86" w:rsidRPr="00E323A4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3E090B1C" w14:textId="31867AB2" w:rsidR="00E323A4" w:rsidRPr="00E323A4" w:rsidRDefault="00E323A4" w:rsidP="00B86209">
            <w:pPr>
              <w:pStyle w:val="Eivli"/>
              <w:rPr>
                <w:bCs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9" w:name="Teksti12"/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  <w:bookmarkEnd w:id="9"/>
          </w:p>
        </w:tc>
      </w:tr>
      <w:bookmarkEnd w:id="8"/>
      <w:tr w:rsidR="00753C86" w14:paraId="56BC503E" w14:textId="77777777" w:rsidTr="00FB48B3">
        <w:tc>
          <w:tcPr>
            <w:tcW w:w="2082" w:type="dxa"/>
            <w:vMerge/>
          </w:tcPr>
          <w:p w14:paraId="0E28704F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7D49F24A" w14:textId="77777777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Sihteeri</w:t>
            </w:r>
          </w:p>
          <w:p w14:paraId="406949E9" w14:textId="33AC8A7F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30C07057" w14:textId="77777777" w:rsidR="00E323A4" w:rsidRDefault="00E323A4" w:rsidP="00B86209">
            <w:pPr>
              <w:pStyle w:val="Eivli"/>
              <w:rPr>
                <w:b/>
                <w:sz w:val="24"/>
                <w:szCs w:val="24"/>
              </w:rPr>
            </w:pPr>
          </w:p>
          <w:p w14:paraId="224546DD" w14:textId="61A2885A" w:rsidR="00E323A4" w:rsidRDefault="00E323A4" w:rsidP="00B86209">
            <w:pPr>
              <w:pStyle w:val="Eivli"/>
              <w:rPr>
                <w:b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3C86" w14:paraId="01C4E715" w14:textId="77777777" w:rsidTr="00FB48B3">
        <w:tc>
          <w:tcPr>
            <w:tcW w:w="2082" w:type="dxa"/>
            <w:vMerge/>
          </w:tcPr>
          <w:p w14:paraId="115F5110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0A7DA01F" w14:textId="77777777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Osoite</w:t>
            </w:r>
          </w:p>
          <w:p w14:paraId="10B593EE" w14:textId="18E0FE04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00AE4391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  <w:p w14:paraId="20F8BF05" w14:textId="3862CED1" w:rsidR="00E323A4" w:rsidRDefault="00E323A4" w:rsidP="001536C6">
            <w:pPr>
              <w:pStyle w:val="Eivli"/>
              <w:rPr>
                <w:b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3C86" w14:paraId="0B4E59E2" w14:textId="77777777" w:rsidTr="00FB48B3">
        <w:tc>
          <w:tcPr>
            <w:tcW w:w="2082" w:type="dxa"/>
            <w:vMerge/>
          </w:tcPr>
          <w:p w14:paraId="79E1AFF2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5DE16C7F" w14:textId="77777777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Puhelin</w:t>
            </w:r>
          </w:p>
          <w:p w14:paraId="6227D445" w14:textId="10746F60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73838ADA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  <w:p w14:paraId="2D07477D" w14:textId="1872C3BC" w:rsidR="00E323A4" w:rsidRDefault="00E323A4" w:rsidP="001536C6">
            <w:pPr>
              <w:pStyle w:val="Eivli"/>
              <w:rPr>
                <w:b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3C86" w14:paraId="58A32095" w14:textId="77777777" w:rsidTr="00FB48B3">
        <w:tc>
          <w:tcPr>
            <w:tcW w:w="2082" w:type="dxa"/>
            <w:vMerge/>
          </w:tcPr>
          <w:p w14:paraId="57DAF3EA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6A4B15F2" w14:textId="77777777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Sähköposti</w:t>
            </w:r>
          </w:p>
          <w:p w14:paraId="05CC366C" w14:textId="2C0C2DF0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754083CD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  <w:p w14:paraId="06507B9E" w14:textId="470D5837" w:rsidR="00E323A4" w:rsidRDefault="00E323A4" w:rsidP="001536C6">
            <w:pPr>
              <w:pStyle w:val="Eivli"/>
              <w:rPr>
                <w:b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3C86" w14:paraId="6CF54335" w14:textId="77777777" w:rsidTr="00FB48B3">
        <w:tc>
          <w:tcPr>
            <w:tcW w:w="2082" w:type="dxa"/>
            <w:vMerge/>
          </w:tcPr>
          <w:p w14:paraId="0AED32A1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48BBF2B9" w14:textId="2C4AFAA8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Rahastonhoitaja/taloudenhoitaja </w:t>
            </w:r>
          </w:p>
        </w:tc>
        <w:tc>
          <w:tcPr>
            <w:tcW w:w="4646" w:type="dxa"/>
          </w:tcPr>
          <w:p w14:paraId="081FE59E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  <w:p w14:paraId="6D5B91CC" w14:textId="4D8812FC" w:rsidR="00E323A4" w:rsidRDefault="00E323A4" w:rsidP="001536C6">
            <w:pPr>
              <w:pStyle w:val="Eivli"/>
              <w:rPr>
                <w:b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3C86" w14:paraId="1D44A84B" w14:textId="77777777" w:rsidTr="00FB48B3">
        <w:tc>
          <w:tcPr>
            <w:tcW w:w="2082" w:type="dxa"/>
            <w:vMerge/>
          </w:tcPr>
          <w:p w14:paraId="18202B16" w14:textId="77777777" w:rsidR="00753C86" w:rsidRDefault="00753C86" w:rsidP="00753C8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42543F59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Osoite</w:t>
            </w:r>
          </w:p>
          <w:p w14:paraId="2521B4F3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43F266DE" w14:textId="77777777" w:rsidR="00753C86" w:rsidRDefault="00753C86" w:rsidP="00753C86">
            <w:pPr>
              <w:pStyle w:val="Eivli"/>
              <w:rPr>
                <w:b/>
                <w:sz w:val="24"/>
                <w:szCs w:val="24"/>
              </w:rPr>
            </w:pPr>
          </w:p>
          <w:p w14:paraId="19278C78" w14:textId="456134BB" w:rsidR="00E323A4" w:rsidRDefault="00E323A4" w:rsidP="00753C86">
            <w:pPr>
              <w:pStyle w:val="Eivli"/>
              <w:rPr>
                <w:b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3C86" w14:paraId="4D89102C" w14:textId="77777777" w:rsidTr="00FB48B3">
        <w:tc>
          <w:tcPr>
            <w:tcW w:w="2082" w:type="dxa"/>
            <w:vMerge/>
          </w:tcPr>
          <w:p w14:paraId="6DF910C5" w14:textId="77777777" w:rsidR="00753C86" w:rsidRDefault="00753C86" w:rsidP="00753C8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350F047C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Puhelin</w:t>
            </w:r>
          </w:p>
          <w:p w14:paraId="0705595E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117D43FF" w14:textId="77777777" w:rsidR="00753C86" w:rsidRDefault="00753C86" w:rsidP="00753C86">
            <w:pPr>
              <w:pStyle w:val="Eivli"/>
              <w:rPr>
                <w:b/>
                <w:sz w:val="24"/>
                <w:szCs w:val="24"/>
              </w:rPr>
            </w:pPr>
          </w:p>
          <w:p w14:paraId="7342321A" w14:textId="0DA63859" w:rsidR="00E323A4" w:rsidRDefault="00E323A4" w:rsidP="00753C86">
            <w:pPr>
              <w:pStyle w:val="Eivli"/>
              <w:rPr>
                <w:b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3C86" w14:paraId="1F446336" w14:textId="77777777" w:rsidTr="00FB48B3">
        <w:tc>
          <w:tcPr>
            <w:tcW w:w="2082" w:type="dxa"/>
            <w:vMerge/>
          </w:tcPr>
          <w:p w14:paraId="1E3E4439" w14:textId="77777777" w:rsidR="00753C86" w:rsidRDefault="00753C86" w:rsidP="00753C8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1C2BEA02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Sähköposti</w:t>
            </w:r>
          </w:p>
          <w:p w14:paraId="55CC092F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0AE4B070" w14:textId="77777777" w:rsidR="00753C86" w:rsidRDefault="00753C86" w:rsidP="00753C86">
            <w:pPr>
              <w:pStyle w:val="Eivli"/>
              <w:rPr>
                <w:b/>
                <w:sz w:val="24"/>
                <w:szCs w:val="24"/>
              </w:rPr>
            </w:pPr>
          </w:p>
          <w:p w14:paraId="0F893F0C" w14:textId="02518172" w:rsidR="00E323A4" w:rsidRDefault="00E323A4" w:rsidP="00753C86">
            <w:pPr>
              <w:pStyle w:val="Eivli"/>
              <w:rPr>
                <w:b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14:paraId="0C64E062" w14:textId="77777777" w:rsidR="006752AA" w:rsidRDefault="006752AA" w:rsidP="00866E92">
      <w:pPr>
        <w:pStyle w:val="Otsikko1"/>
        <w:rPr>
          <w:color w:val="auto"/>
          <w:sz w:val="24"/>
          <w:szCs w:val="24"/>
        </w:rPr>
        <w:sectPr w:rsidR="006752AA" w:rsidSect="00954E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1417" w:left="1134" w:header="567" w:footer="567" w:gutter="0"/>
          <w:cols w:space="708"/>
          <w:docGrid w:linePitch="360"/>
        </w:sect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1832"/>
        <w:gridCol w:w="8511"/>
      </w:tblGrid>
      <w:tr w:rsidR="00FA7479" w14:paraId="327B4842" w14:textId="77777777" w:rsidTr="00B524BA">
        <w:tc>
          <w:tcPr>
            <w:tcW w:w="1802" w:type="dxa"/>
          </w:tcPr>
          <w:p w14:paraId="59494FA2" w14:textId="115B0A19" w:rsidR="00FA7479" w:rsidRDefault="00255EEB" w:rsidP="009320A4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KOKOUKSET</w:t>
            </w:r>
          </w:p>
        </w:tc>
        <w:tc>
          <w:tcPr>
            <w:tcW w:w="8541" w:type="dxa"/>
          </w:tcPr>
          <w:p w14:paraId="5903DBFF" w14:textId="78A74DE3" w:rsidR="00FA7479" w:rsidRPr="00753C86" w:rsidRDefault="00FA7479" w:rsidP="009320A4">
            <w:pPr>
              <w:pStyle w:val="Eivli"/>
              <w:rPr>
                <w:bCs/>
                <w:sz w:val="24"/>
                <w:szCs w:val="24"/>
              </w:rPr>
            </w:pPr>
            <w:r w:rsidRPr="00753C86">
              <w:rPr>
                <w:bCs/>
                <w:sz w:val="24"/>
                <w:szCs w:val="24"/>
              </w:rPr>
              <w:t>Kuvaus yh</w:t>
            </w:r>
            <w:r w:rsidR="00F50673">
              <w:rPr>
                <w:bCs/>
                <w:sz w:val="24"/>
                <w:szCs w:val="24"/>
              </w:rPr>
              <w:t>teisön</w:t>
            </w:r>
            <w:r w:rsidRPr="00753C86">
              <w:rPr>
                <w:bCs/>
                <w:sz w:val="24"/>
                <w:szCs w:val="24"/>
              </w:rPr>
              <w:t xml:space="preserve"> kokouskäytännöistä - mitä kokouksia</w:t>
            </w:r>
            <w:r w:rsidR="00A3695B">
              <w:rPr>
                <w:bCs/>
                <w:sz w:val="24"/>
                <w:szCs w:val="24"/>
              </w:rPr>
              <w:t xml:space="preserve"> ja </w:t>
            </w:r>
            <w:r w:rsidRPr="00753C86">
              <w:rPr>
                <w:bCs/>
                <w:sz w:val="24"/>
                <w:szCs w:val="24"/>
              </w:rPr>
              <w:t>kokousten ajankohdat</w:t>
            </w:r>
          </w:p>
          <w:p w14:paraId="328B3F73" w14:textId="3168DC17" w:rsidR="00FA7479" w:rsidRDefault="00E323A4" w:rsidP="009320A4">
            <w:pPr>
              <w:pStyle w:val="Eivli"/>
              <w:rPr>
                <w:b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  <w:p w14:paraId="6A32B521" w14:textId="77777777" w:rsidR="00FA7479" w:rsidRDefault="00FA7479" w:rsidP="009320A4">
            <w:pPr>
              <w:pStyle w:val="Eivli"/>
              <w:rPr>
                <w:b/>
                <w:sz w:val="24"/>
                <w:szCs w:val="24"/>
              </w:rPr>
            </w:pPr>
          </w:p>
          <w:p w14:paraId="736139BA" w14:textId="77777777" w:rsidR="00FA7479" w:rsidRDefault="00FA7479" w:rsidP="009320A4">
            <w:pPr>
              <w:pStyle w:val="Eivli"/>
              <w:rPr>
                <w:b/>
                <w:sz w:val="24"/>
                <w:szCs w:val="24"/>
              </w:rPr>
            </w:pPr>
          </w:p>
          <w:p w14:paraId="6B411306" w14:textId="56CD7335" w:rsidR="00FA7479" w:rsidRDefault="00FA7479" w:rsidP="009320A4">
            <w:pPr>
              <w:pStyle w:val="Eivli"/>
              <w:rPr>
                <w:b/>
                <w:sz w:val="24"/>
                <w:szCs w:val="24"/>
              </w:rPr>
            </w:pPr>
          </w:p>
          <w:p w14:paraId="22C9A86C" w14:textId="2D4F0DDA" w:rsidR="00753C86" w:rsidRDefault="00753C86" w:rsidP="009320A4">
            <w:pPr>
              <w:pStyle w:val="Eivli"/>
              <w:rPr>
                <w:b/>
                <w:sz w:val="24"/>
                <w:szCs w:val="24"/>
              </w:rPr>
            </w:pPr>
          </w:p>
          <w:p w14:paraId="4CD33D22" w14:textId="5EDD327E" w:rsidR="00753C86" w:rsidRDefault="00753C86" w:rsidP="009320A4">
            <w:pPr>
              <w:pStyle w:val="Eivli"/>
              <w:rPr>
                <w:b/>
                <w:sz w:val="24"/>
                <w:szCs w:val="24"/>
              </w:rPr>
            </w:pPr>
          </w:p>
          <w:p w14:paraId="66E6F040" w14:textId="449BB758" w:rsidR="00753C86" w:rsidRDefault="00753C86" w:rsidP="009320A4">
            <w:pPr>
              <w:pStyle w:val="Eivli"/>
              <w:rPr>
                <w:b/>
                <w:sz w:val="24"/>
                <w:szCs w:val="24"/>
              </w:rPr>
            </w:pPr>
          </w:p>
          <w:p w14:paraId="24D57A9F" w14:textId="77777777" w:rsidR="00753C86" w:rsidRDefault="00753C86" w:rsidP="009320A4">
            <w:pPr>
              <w:pStyle w:val="Eivli"/>
              <w:rPr>
                <w:b/>
                <w:sz w:val="24"/>
                <w:szCs w:val="24"/>
              </w:rPr>
            </w:pPr>
          </w:p>
          <w:p w14:paraId="694929F0" w14:textId="77777777" w:rsidR="00FA7479" w:rsidRDefault="00FA7479" w:rsidP="009320A4">
            <w:pPr>
              <w:pStyle w:val="Eivli"/>
              <w:rPr>
                <w:b/>
                <w:sz w:val="24"/>
                <w:szCs w:val="24"/>
              </w:rPr>
            </w:pPr>
          </w:p>
          <w:p w14:paraId="038DEDCA" w14:textId="501EF612" w:rsidR="00FA7479" w:rsidRDefault="00FA7479" w:rsidP="009320A4">
            <w:pPr>
              <w:pStyle w:val="Eivli"/>
              <w:rPr>
                <w:b/>
                <w:sz w:val="24"/>
                <w:szCs w:val="24"/>
              </w:rPr>
            </w:pPr>
          </w:p>
          <w:p w14:paraId="4ED2E91B" w14:textId="0C458A93" w:rsidR="00753C86" w:rsidRDefault="00753C86" w:rsidP="009320A4">
            <w:pPr>
              <w:pStyle w:val="Eivli"/>
              <w:rPr>
                <w:b/>
                <w:sz w:val="24"/>
                <w:szCs w:val="24"/>
              </w:rPr>
            </w:pPr>
          </w:p>
          <w:p w14:paraId="736050A3" w14:textId="77777777" w:rsidR="00753C86" w:rsidRDefault="00753C86" w:rsidP="009320A4">
            <w:pPr>
              <w:pStyle w:val="Eivli"/>
              <w:rPr>
                <w:b/>
                <w:sz w:val="24"/>
                <w:szCs w:val="24"/>
              </w:rPr>
            </w:pPr>
          </w:p>
          <w:p w14:paraId="2676B144" w14:textId="36DAD0ED" w:rsidR="00FA7479" w:rsidRDefault="00FA747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</w:tr>
      <w:tr w:rsidR="00FA7479" w14:paraId="6DF414E7" w14:textId="77777777" w:rsidTr="00351311">
        <w:trPr>
          <w:trHeight w:val="5647"/>
        </w:trPr>
        <w:tc>
          <w:tcPr>
            <w:tcW w:w="1802" w:type="dxa"/>
          </w:tcPr>
          <w:p w14:paraId="3E8FDB8D" w14:textId="2D4F0A59" w:rsidR="00FA7479" w:rsidRDefault="00255EEB" w:rsidP="009320A4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TAPAHTUMAT</w:t>
            </w:r>
          </w:p>
        </w:tc>
        <w:tc>
          <w:tcPr>
            <w:tcW w:w="8541" w:type="dxa"/>
          </w:tcPr>
          <w:p w14:paraId="4BEAEDE1" w14:textId="3184F051" w:rsidR="00753C86" w:rsidRDefault="00FA7479" w:rsidP="009320A4">
            <w:pPr>
              <w:pStyle w:val="Eivli"/>
              <w:rPr>
                <w:bCs/>
                <w:sz w:val="24"/>
                <w:szCs w:val="24"/>
              </w:rPr>
            </w:pPr>
            <w:r w:rsidRPr="00753C86">
              <w:rPr>
                <w:bCs/>
                <w:sz w:val="24"/>
                <w:szCs w:val="24"/>
              </w:rPr>
              <w:t>Kuvaus tapahtumista – lukumäärä, tiedottaminen (nettisivut, sosiaalisen media), osallistuminen paikalliseen toimintaan, talkootoiminta, toiminta jäsenistön kanssa, suurempien tapahtumien järjestäminen yhteistyökumppaneiden kanssa</w:t>
            </w:r>
          </w:p>
          <w:p w14:paraId="476D79FE" w14:textId="1ED020BF" w:rsidR="00753C86" w:rsidRDefault="00E323A4" w:rsidP="009320A4">
            <w:pPr>
              <w:pStyle w:val="Eivli"/>
              <w:rPr>
                <w:bCs/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  <w:p w14:paraId="3ADFBE56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6E50467B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3B12DD3E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6E64EFB8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01BB0740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6A553156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3B5661F3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078F6CCC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4E6B1267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34071738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54891468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2B0FFB2E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3BF63E97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5DD337DE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7A51F936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69B06330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01395A0F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18D922BC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38D1613F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4D93C688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21C8BFEE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69EEBDCB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5853D3CF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270EDB0A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0F61E40D" w14:textId="77777777" w:rsid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  <w:p w14:paraId="39BB9FF4" w14:textId="656C861D" w:rsidR="00753C86" w:rsidRPr="00753C86" w:rsidRDefault="00753C86" w:rsidP="009320A4">
            <w:pPr>
              <w:pStyle w:val="Eivli"/>
              <w:rPr>
                <w:bCs/>
                <w:sz w:val="24"/>
                <w:szCs w:val="24"/>
              </w:rPr>
            </w:pPr>
          </w:p>
        </w:tc>
      </w:tr>
    </w:tbl>
    <w:p w14:paraId="7A888017" w14:textId="114B07E9" w:rsidR="000E2FD1" w:rsidRDefault="000E2FD1" w:rsidP="000E2FD1">
      <w:pPr>
        <w:spacing w:line="240" w:lineRule="auto"/>
        <w:rPr>
          <w:sz w:val="24"/>
          <w:szCs w:val="24"/>
        </w:rPr>
      </w:pPr>
    </w:p>
    <w:p w14:paraId="00A1895A" w14:textId="03B2445C" w:rsidR="00753C86" w:rsidRDefault="00B72895" w:rsidP="000E2F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Jatkuu </w:t>
      </w:r>
      <w:r w:rsidRPr="00B72895">
        <w:rPr>
          <w:sz w:val="24"/>
          <w:szCs w:val="24"/>
        </w:rPr>
        <w:sym w:font="Wingdings" w:char="F0E0"/>
      </w:r>
    </w:p>
    <w:p w14:paraId="251EDC4A" w14:textId="77777777" w:rsidR="00F50673" w:rsidRDefault="00F50673" w:rsidP="000E2FD1">
      <w:pPr>
        <w:spacing w:line="240" w:lineRule="auto"/>
        <w:rPr>
          <w:sz w:val="24"/>
          <w:szCs w:val="24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1849"/>
        <w:gridCol w:w="6975"/>
        <w:gridCol w:w="1519"/>
      </w:tblGrid>
      <w:tr w:rsidR="00655A71" w14:paraId="550F0D30" w14:textId="7CC22D72" w:rsidTr="002A6EB7">
        <w:trPr>
          <w:trHeight w:val="263"/>
        </w:trPr>
        <w:tc>
          <w:tcPr>
            <w:tcW w:w="1849" w:type="dxa"/>
            <w:vMerge w:val="restart"/>
          </w:tcPr>
          <w:p w14:paraId="5E8F31DD" w14:textId="2A1AF2DF" w:rsidR="00655A71" w:rsidRDefault="00655A71" w:rsidP="009320A4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TOIMINTA</w:t>
            </w:r>
          </w:p>
        </w:tc>
        <w:tc>
          <w:tcPr>
            <w:tcW w:w="6975" w:type="dxa"/>
          </w:tcPr>
          <w:p w14:paraId="3678D84F" w14:textId="03AE41F3" w:rsidR="00655A71" w:rsidRPr="00655A71" w:rsidRDefault="00655A71" w:rsidP="009320A4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TASO </w:t>
            </w:r>
            <w:r w:rsidRPr="00655A71">
              <w:rPr>
                <w:bCs/>
                <w:sz w:val="24"/>
                <w:szCs w:val="24"/>
              </w:rPr>
              <w:t>(</w:t>
            </w:r>
            <w:r w:rsidR="00E323A4">
              <w:rPr>
                <w:bCs/>
                <w:sz w:val="24"/>
                <w:szCs w:val="24"/>
              </w:rPr>
              <w:t>rastita</w:t>
            </w:r>
            <w:r w:rsidRPr="00655A71">
              <w:rPr>
                <w:bCs/>
                <w:sz w:val="24"/>
                <w:szCs w:val="24"/>
              </w:rPr>
              <w:t xml:space="preserve"> taso, joka parhaiten kuvaa yhteisön toimintaa</w:t>
            </w:r>
            <w:r w:rsidR="00B90814">
              <w:rPr>
                <w:bCs/>
                <w:sz w:val="24"/>
                <w:szCs w:val="24"/>
              </w:rPr>
              <w:t xml:space="preserve"> ja jota avustusta yhteisö hakee</w:t>
            </w:r>
            <w:r w:rsidRPr="00655A7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19" w:type="dxa"/>
          </w:tcPr>
          <w:p w14:paraId="40565DFC" w14:textId="6324E5FF" w:rsidR="00655A71" w:rsidRPr="00655A71" w:rsidRDefault="00655A71" w:rsidP="00655A71">
            <w:pPr>
              <w:pStyle w:val="Eivli"/>
              <w:rPr>
                <w:b/>
                <w:sz w:val="24"/>
                <w:szCs w:val="24"/>
              </w:rPr>
            </w:pPr>
            <w:r w:rsidRPr="00655A71">
              <w:rPr>
                <w:b/>
                <w:sz w:val="24"/>
                <w:szCs w:val="24"/>
              </w:rPr>
              <w:t>EUROA</w:t>
            </w:r>
          </w:p>
        </w:tc>
      </w:tr>
      <w:tr w:rsidR="00655A71" w14:paraId="3D13676E" w14:textId="71F3376A" w:rsidTr="002A6EB7">
        <w:trPr>
          <w:trHeight w:val="173"/>
        </w:trPr>
        <w:tc>
          <w:tcPr>
            <w:tcW w:w="1849" w:type="dxa"/>
            <w:vMerge/>
          </w:tcPr>
          <w:p w14:paraId="3B7A3CFE" w14:textId="77777777" w:rsidR="00655A71" w:rsidRDefault="00655A71" w:rsidP="00655A71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6975" w:type="dxa"/>
          </w:tcPr>
          <w:p w14:paraId="6FF95CAD" w14:textId="341E7A56" w:rsidR="00655A71" w:rsidRDefault="00655A71" w:rsidP="00655A71">
            <w:pPr>
              <w:pStyle w:val="Eivli"/>
              <w:rPr>
                <w:sz w:val="24"/>
                <w:szCs w:val="24"/>
              </w:rPr>
            </w:pPr>
            <w:r w:rsidRPr="00F22E9E">
              <w:rPr>
                <w:sz w:val="24"/>
                <w:szCs w:val="24"/>
              </w:rPr>
              <w:t>1. Aloittavan yh</w:t>
            </w:r>
            <w:r w:rsidR="002A6EB7">
              <w:rPr>
                <w:sz w:val="24"/>
                <w:szCs w:val="24"/>
              </w:rPr>
              <w:t>teisön</w:t>
            </w:r>
            <w:r w:rsidRPr="00F22E9E">
              <w:rPr>
                <w:sz w:val="24"/>
                <w:szCs w:val="24"/>
              </w:rPr>
              <w:t xml:space="preserve"> perusavustus.</w:t>
            </w:r>
          </w:p>
          <w:p w14:paraId="5AB35EB2" w14:textId="77777777" w:rsidR="00655A71" w:rsidRDefault="00655A71" w:rsidP="00655A71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Lisätietoja:</w:t>
            </w:r>
          </w:p>
          <w:p w14:paraId="1B4FE5E6" w14:textId="54041E5A" w:rsidR="00655A71" w:rsidRDefault="00E323A4" w:rsidP="00655A71">
            <w:pPr>
              <w:pStyle w:val="Eivli"/>
              <w:rPr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  <w:p w14:paraId="48DC3CD9" w14:textId="77777777" w:rsidR="00655A71" w:rsidRDefault="00655A71" w:rsidP="00655A71">
            <w:pPr>
              <w:pStyle w:val="Eivli"/>
              <w:rPr>
                <w:sz w:val="24"/>
                <w:szCs w:val="24"/>
              </w:rPr>
            </w:pPr>
          </w:p>
          <w:p w14:paraId="47E998DD" w14:textId="77777777" w:rsidR="00655A71" w:rsidRDefault="00655A71" w:rsidP="00655A71">
            <w:pPr>
              <w:pStyle w:val="Eivli"/>
              <w:rPr>
                <w:sz w:val="24"/>
                <w:szCs w:val="24"/>
              </w:rPr>
            </w:pPr>
          </w:p>
          <w:p w14:paraId="20B692FD" w14:textId="77777777" w:rsidR="00655A71" w:rsidRDefault="00655A71" w:rsidP="00655A71">
            <w:pPr>
              <w:pStyle w:val="Eivli"/>
              <w:rPr>
                <w:sz w:val="24"/>
                <w:szCs w:val="24"/>
              </w:rPr>
            </w:pPr>
          </w:p>
          <w:p w14:paraId="6B0B634D" w14:textId="77777777" w:rsidR="00655A71" w:rsidRDefault="00655A71" w:rsidP="00655A71">
            <w:pPr>
              <w:pStyle w:val="Eivli"/>
              <w:rPr>
                <w:sz w:val="24"/>
                <w:szCs w:val="24"/>
              </w:rPr>
            </w:pPr>
          </w:p>
          <w:p w14:paraId="28649AE3" w14:textId="77777777" w:rsid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51C7FD42" w14:textId="77777777" w:rsidR="002A6EB7" w:rsidRDefault="002A6EB7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7336FB7B" w14:textId="77777777" w:rsidR="002A6EB7" w:rsidRDefault="002A6EB7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703766BD" w14:textId="77777777" w:rsidR="002A6EB7" w:rsidRDefault="002A6EB7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3612FCA7" w14:textId="1FECABD7" w:rsidR="002A6EB7" w:rsidRDefault="002A6EB7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55890C87" w14:textId="77777777" w:rsidR="002A6EB7" w:rsidRDefault="002A6EB7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12C63808" w14:textId="77777777" w:rsidR="002A6EB7" w:rsidRDefault="002A6EB7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5B829ED0" w14:textId="117363BE" w:rsidR="002A6EB7" w:rsidRPr="00655A71" w:rsidRDefault="002A6EB7" w:rsidP="00655A71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1AA1D64B" w14:textId="24658D65" w:rsidR="00655A71" w:rsidRP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  <w:r w:rsidRPr="000E2FD1">
              <w:rPr>
                <w:sz w:val="24"/>
                <w:szCs w:val="24"/>
              </w:rPr>
              <w:t>100</w:t>
            </w:r>
            <w:r w:rsidR="00E323A4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-5678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3A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55A71" w14:paraId="5CB4E04C" w14:textId="4C2FFEC2" w:rsidTr="002A6EB7">
        <w:trPr>
          <w:trHeight w:val="263"/>
        </w:trPr>
        <w:tc>
          <w:tcPr>
            <w:tcW w:w="1849" w:type="dxa"/>
            <w:vMerge/>
          </w:tcPr>
          <w:p w14:paraId="0982281D" w14:textId="77777777" w:rsidR="00655A71" w:rsidRDefault="00655A71" w:rsidP="00655A71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6975" w:type="dxa"/>
          </w:tcPr>
          <w:p w14:paraId="3BF1E24E" w14:textId="0E1E315A" w:rsidR="00655A71" w:rsidRDefault="00655A71" w:rsidP="00655A71">
            <w:pPr>
              <w:pStyle w:val="Eivli"/>
              <w:rPr>
                <w:sz w:val="24"/>
                <w:szCs w:val="24"/>
              </w:rPr>
            </w:pPr>
            <w:r w:rsidRPr="00F22E9E">
              <w:rPr>
                <w:sz w:val="24"/>
                <w:szCs w:val="24"/>
              </w:rPr>
              <w:t>2. Yh</w:t>
            </w:r>
            <w:r w:rsidR="002A6EB7">
              <w:rPr>
                <w:sz w:val="24"/>
                <w:szCs w:val="24"/>
              </w:rPr>
              <w:t>teisön</w:t>
            </w:r>
            <w:r w:rsidRPr="00F22E9E">
              <w:rPr>
                <w:sz w:val="24"/>
                <w:szCs w:val="24"/>
              </w:rPr>
              <w:t xml:space="preserve"> perustoiminnan ylläpito – säännölliset </w:t>
            </w:r>
            <w:r w:rsidR="002A6EB7">
              <w:rPr>
                <w:sz w:val="24"/>
                <w:szCs w:val="24"/>
              </w:rPr>
              <w:t xml:space="preserve">yhteisön </w:t>
            </w:r>
            <w:r w:rsidRPr="00F22E9E">
              <w:rPr>
                <w:sz w:val="24"/>
                <w:szCs w:val="24"/>
              </w:rPr>
              <w:t>kokoukset</w:t>
            </w:r>
          </w:p>
          <w:p w14:paraId="669E82D2" w14:textId="77777777" w:rsidR="00655A71" w:rsidRDefault="00655A71" w:rsidP="00655A71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Lisätietoja:</w:t>
            </w:r>
          </w:p>
          <w:p w14:paraId="2604B14F" w14:textId="0F1E8D61" w:rsidR="00655A71" w:rsidRDefault="00E323A4" w:rsidP="00655A71">
            <w:pPr>
              <w:pStyle w:val="Eivli"/>
              <w:rPr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  <w:p w14:paraId="773486C0" w14:textId="04402212" w:rsidR="00655A71" w:rsidRDefault="00655A71" w:rsidP="00655A71">
            <w:pPr>
              <w:pStyle w:val="Eivli"/>
              <w:rPr>
                <w:sz w:val="24"/>
                <w:szCs w:val="24"/>
              </w:rPr>
            </w:pPr>
          </w:p>
          <w:p w14:paraId="2B67B91F" w14:textId="4535B706" w:rsidR="002A6EB7" w:rsidRDefault="002A6EB7" w:rsidP="00655A71">
            <w:pPr>
              <w:pStyle w:val="Eivli"/>
              <w:rPr>
                <w:sz w:val="24"/>
                <w:szCs w:val="24"/>
              </w:rPr>
            </w:pPr>
          </w:p>
          <w:p w14:paraId="38BB3613" w14:textId="01164907" w:rsidR="002A6EB7" w:rsidRDefault="002A6EB7" w:rsidP="00655A71">
            <w:pPr>
              <w:pStyle w:val="Eivli"/>
              <w:rPr>
                <w:sz w:val="24"/>
                <w:szCs w:val="24"/>
              </w:rPr>
            </w:pPr>
          </w:p>
          <w:p w14:paraId="4EFC4804" w14:textId="3F639D51" w:rsidR="002A6EB7" w:rsidRDefault="002A6EB7" w:rsidP="00655A71">
            <w:pPr>
              <w:pStyle w:val="Eivli"/>
              <w:rPr>
                <w:sz w:val="24"/>
                <w:szCs w:val="24"/>
              </w:rPr>
            </w:pPr>
          </w:p>
          <w:p w14:paraId="6B9705E3" w14:textId="77777777" w:rsidR="002A6EB7" w:rsidRDefault="002A6EB7" w:rsidP="00655A71">
            <w:pPr>
              <w:pStyle w:val="Eivli"/>
              <w:rPr>
                <w:sz w:val="24"/>
                <w:szCs w:val="24"/>
              </w:rPr>
            </w:pPr>
          </w:p>
          <w:p w14:paraId="0293EE53" w14:textId="77777777" w:rsidR="00655A71" w:rsidRDefault="00655A71" w:rsidP="00655A71">
            <w:pPr>
              <w:pStyle w:val="Eivli"/>
              <w:rPr>
                <w:sz w:val="24"/>
                <w:szCs w:val="24"/>
              </w:rPr>
            </w:pPr>
          </w:p>
          <w:p w14:paraId="7D23A95C" w14:textId="77777777" w:rsidR="00655A71" w:rsidRDefault="00655A71" w:rsidP="00655A71">
            <w:pPr>
              <w:pStyle w:val="Eivli"/>
              <w:rPr>
                <w:sz w:val="24"/>
                <w:szCs w:val="24"/>
              </w:rPr>
            </w:pPr>
          </w:p>
          <w:p w14:paraId="5F79426A" w14:textId="5F506EDE" w:rsid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2BBA2A12" w14:textId="77777777" w:rsidR="002A6EB7" w:rsidRDefault="002A6EB7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6149865F" w14:textId="596053BC" w:rsidR="002A6EB7" w:rsidRPr="00655A71" w:rsidRDefault="002A6EB7" w:rsidP="00655A71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684D3FBA" w14:textId="094EB185" w:rsidR="00655A71" w:rsidRP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  <w:r w:rsidRPr="000E2FD1">
              <w:rPr>
                <w:sz w:val="24"/>
                <w:szCs w:val="24"/>
              </w:rPr>
              <w:t>200</w:t>
            </w:r>
            <w:r w:rsidR="00E323A4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78973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3A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323A4">
              <w:rPr>
                <w:sz w:val="24"/>
                <w:szCs w:val="24"/>
              </w:rPr>
              <w:t xml:space="preserve">     </w:t>
            </w:r>
          </w:p>
        </w:tc>
      </w:tr>
      <w:tr w:rsidR="00655A71" w14:paraId="58ABB168" w14:textId="0158AE1F" w:rsidTr="002A6EB7">
        <w:trPr>
          <w:trHeight w:val="218"/>
        </w:trPr>
        <w:tc>
          <w:tcPr>
            <w:tcW w:w="1849" w:type="dxa"/>
            <w:vMerge/>
          </w:tcPr>
          <w:p w14:paraId="7A02F3BC" w14:textId="77777777" w:rsidR="00655A71" w:rsidRDefault="00655A71" w:rsidP="00655A71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6975" w:type="dxa"/>
          </w:tcPr>
          <w:p w14:paraId="660AFE4F" w14:textId="49FA7EAF" w:rsidR="00655A71" w:rsidRDefault="00655A71" w:rsidP="00655A71">
            <w:pPr>
              <w:pStyle w:val="Eivli"/>
              <w:rPr>
                <w:sz w:val="24"/>
                <w:szCs w:val="24"/>
              </w:rPr>
            </w:pPr>
            <w:r w:rsidRPr="00F22E9E">
              <w:rPr>
                <w:sz w:val="24"/>
                <w:szCs w:val="24"/>
              </w:rPr>
              <w:t>3. Yh</w:t>
            </w:r>
            <w:r w:rsidR="002A6EB7">
              <w:rPr>
                <w:sz w:val="24"/>
                <w:szCs w:val="24"/>
              </w:rPr>
              <w:t>teisön</w:t>
            </w:r>
            <w:r w:rsidRPr="00F22E9E">
              <w:rPr>
                <w:sz w:val="24"/>
                <w:szCs w:val="24"/>
              </w:rPr>
              <w:t xml:space="preserve"> perustoiminnan ylläpito - yh</w:t>
            </w:r>
            <w:r w:rsidR="002A6EB7">
              <w:rPr>
                <w:sz w:val="24"/>
                <w:szCs w:val="24"/>
              </w:rPr>
              <w:t>teisön</w:t>
            </w:r>
            <w:r w:rsidRPr="00F22E9E">
              <w:rPr>
                <w:sz w:val="24"/>
                <w:szCs w:val="24"/>
              </w:rPr>
              <w:t xml:space="preserve"> säännölliset kokoukset, vuodessa yksi tapahtuma, tiedottaminen nettisivujen/sosiaalisen median kautta, osallistuminen paikalliseen toimintaan, talkootoimintaa</w:t>
            </w:r>
            <w:r>
              <w:rPr>
                <w:sz w:val="24"/>
                <w:szCs w:val="24"/>
              </w:rPr>
              <w:t>.</w:t>
            </w:r>
          </w:p>
          <w:p w14:paraId="2002B89B" w14:textId="77777777" w:rsidR="00655A71" w:rsidRDefault="00655A71" w:rsidP="00655A71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Lisätietoja:</w:t>
            </w:r>
          </w:p>
          <w:p w14:paraId="423F7146" w14:textId="77777777" w:rsidR="00E323A4" w:rsidRDefault="00E323A4" w:rsidP="00E323A4">
            <w:pPr>
              <w:pStyle w:val="Eivli"/>
              <w:rPr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  <w:p w14:paraId="3CC74EFF" w14:textId="77777777" w:rsid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1F6BF003" w14:textId="77777777" w:rsid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52371F69" w14:textId="77777777" w:rsid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14BA37C1" w14:textId="77777777" w:rsid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71925A2E" w14:textId="77777777" w:rsid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402148D9" w14:textId="77777777" w:rsid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57D44934" w14:textId="77777777" w:rsid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29255603" w14:textId="49F5C4A8" w:rsid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</w:p>
          <w:p w14:paraId="5E4D5B12" w14:textId="06092D8E" w:rsidR="00655A71" w:rsidRP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421C87B2" w14:textId="78CB4B4A" w:rsidR="00655A71" w:rsidRPr="00655A71" w:rsidRDefault="00655A71" w:rsidP="00655A71">
            <w:pPr>
              <w:pStyle w:val="Eivli"/>
              <w:rPr>
                <w:bCs/>
                <w:sz w:val="24"/>
                <w:szCs w:val="24"/>
              </w:rPr>
            </w:pPr>
            <w:r w:rsidRPr="000E2FD1">
              <w:rPr>
                <w:sz w:val="24"/>
                <w:szCs w:val="24"/>
              </w:rPr>
              <w:t>300</w:t>
            </w:r>
            <w:r w:rsidR="00E323A4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14207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3A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323A4">
              <w:rPr>
                <w:sz w:val="24"/>
                <w:szCs w:val="24"/>
              </w:rPr>
              <w:t xml:space="preserve">     </w:t>
            </w:r>
          </w:p>
        </w:tc>
      </w:tr>
    </w:tbl>
    <w:p w14:paraId="15DDB67E" w14:textId="5A5FCA98" w:rsidR="00753C86" w:rsidRDefault="002A6EB7" w:rsidP="00753C8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Jatkuu </w:t>
      </w:r>
      <w:r w:rsidRPr="002A6EB7">
        <w:rPr>
          <w:sz w:val="24"/>
          <w:szCs w:val="24"/>
        </w:rPr>
        <w:sym w:font="Wingdings" w:char="F0E0"/>
      </w:r>
    </w:p>
    <w:p w14:paraId="52E9ED7F" w14:textId="77777777" w:rsidR="002A6EB7" w:rsidRDefault="002A6EB7" w:rsidP="00753C86">
      <w:pPr>
        <w:spacing w:line="240" w:lineRule="auto"/>
        <w:rPr>
          <w:sz w:val="24"/>
          <w:szCs w:val="24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1849"/>
        <w:gridCol w:w="6975"/>
        <w:gridCol w:w="1519"/>
      </w:tblGrid>
      <w:tr w:rsidR="002A6EB7" w14:paraId="1F40F031" w14:textId="77777777" w:rsidTr="009320A4">
        <w:trPr>
          <w:trHeight w:val="263"/>
        </w:trPr>
        <w:tc>
          <w:tcPr>
            <w:tcW w:w="1849" w:type="dxa"/>
            <w:vMerge w:val="restart"/>
          </w:tcPr>
          <w:p w14:paraId="4179C19F" w14:textId="77777777" w:rsidR="002A6EB7" w:rsidRDefault="002A6EB7" w:rsidP="009320A4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TOIMINTA</w:t>
            </w:r>
          </w:p>
        </w:tc>
        <w:tc>
          <w:tcPr>
            <w:tcW w:w="6975" w:type="dxa"/>
          </w:tcPr>
          <w:p w14:paraId="7705CBCC" w14:textId="03DEFB73" w:rsidR="002A6EB7" w:rsidRPr="00655A71" w:rsidRDefault="002A6EB7" w:rsidP="009320A4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TASO</w:t>
            </w:r>
            <w:r w:rsidR="00B90814">
              <w:rPr>
                <w:b/>
                <w:sz w:val="24"/>
                <w:szCs w:val="24"/>
              </w:rPr>
              <w:t xml:space="preserve"> </w:t>
            </w:r>
            <w:r w:rsidR="00B90814" w:rsidRPr="00B90814">
              <w:rPr>
                <w:bCs/>
                <w:sz w:val="24"/>
                <w:szCs w:val="24"/>
              </w:rPr>
              <w:t>(</w:t>
            </w:r>
            <w:r w:rsidR="00E323A4">
              <w:rPr>
                <w:bCs/>
                <w:sz w:val="24"/>
                <w:szCs w:val="24"/>
              </w:rPr>
              <w:t>rastita</w:t>
            </w:r>
            <w:r w:rsidR="00B90814" w:rsidRPr="00B90814">
              <w:rPr>
                <w:bCs/>
                <w:sz w:val="24"/>
                <w:szCs w:val="24"/>
              </w:rPr>
              <w:t xml:space="preserve"> taso, joka parhaiten kuvaa yhteisön toimintaa ja jota avustusta yhteisö hakee)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14:paraId="3468458D" w14:textId="77777777" w:rsidR="002A6EB7" w:rsidRPr="00655A71" w:rsidRDefault="002A6EB7" w:rsidP="009320A4">
            <w:pPr>
              <w:pStyle w:val="Eivli"/>
              <w:rPr>
                <w:b/>
                <w:sz w:val="24"/>
                <w:szCs w:val="24"/>
              </w:rPr>
            </w:pPr>
            <w:r w:rsidRPr="00655A71">
              <w:rPr>
                <w:b/>
                <w:sz w:val="24"/>
                <w:szCs w:val="24"/>
              </w:rPr>
              <w:t>EUROA</w:t>
            </w:r>
          </w:p>
        </w:tc>
      </w:tr>
      <w:tr w:rsidR="002A6EB7" w14:paraId="7E2510ED" w14:textId="77777777" w:rsidTr="002A6EB7">
        <w:trPr>
          <w:trHeight w:val="1815"/>
        </w:trPr>
        <w:tc>
          <w:tcPr>
            <w:tcW w:w="1849" w:type="dxa"/>
            <w:vMerge/>
          </w:tcPr>
          <w:p w14:paraId="4BD976A9" w14:textId="77777777" w:rsidR="002A6EB7" w:rsidRDefault="002A6EB7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6975" w:type="dxa"/>
          </w:tcPr>
          <w:p w14:paraId="70AA19C4" w14:textId="73C40052" w:rsidR="002A6EB7" w:rsidRDefault="002A6EB7" w:rsidP="009320A4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22E9E">
              <w:rPr>
                <w:sz w:val="24"/>
                <w:szCs w:val="24"/>
              </w:rPr>
              <w:t>. Yh</w:t>
            </w:r>
            <w:r>
              <w:rPr>
                <w:sz w:val="24"/>
                <w:szCs w:val="24"/>
              </w:rPr>
              <w:t xml:space="preserve">teisön </w:t>
            </w:r>
            <w:r w:rsidRPr="00F22E9E">
              <w:rPr>
                <w:sz w:val="24"/>
                <w:szCs w:val="24"/>
              </w:rPr>
              <w:t>perustoiminnan ylläpito - yh</w:t>
            </w:r>
            <w:r>
              <w:rPr>
                <w:sz w:val="24"/>
                <w:szCs w:val="24"/>
              </w:rPr>
              <w:t>teisön</w:t>
            </w:r>
            <w:r w:rsidRPr="00F22E9E">
              <w:rPr>
                <w:sz w:val="24"/>
                <w:szCs w:val="24"/>
              </w:rPr>
              <w:t xml:space="preserve"> säännölliset kokoukset, vuodessa vähintään kaksi tapahtumaa, tiedottamista nettisivujen/sosiaalisen median kautta, osallistuminen paikalliseen toimintaan, talkootoimintaa, aktiivinen toiminta jäsenistön kanssa</w:t>
            </w:r>
            <w:r>
              <w:rPr>
                <w:sz w:val="24"/>
                <w:szCs w:val="24"/>
              </w:rPr>
              <w:t>.</w:t>
            </w:r>
          </w:p>
          <w:p w14:paraId="48AB7561" w14:textId="3E955C51" w:rsidR="002A6EB7" w:rsidRDefault="002A6EB7" w:rsidP="009320A4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Lisätietoja:</w:t>
            </w:r>
          </w:p>
          <w:p w14:paraId="16E967DE" w14:textId="77777777" w:rsidR="00E323A4" w:rsidRDefault="00E323A4" w:rsidP="00E323A4">
            <w:pPr>
              <w:pStyle w:val="Eivli"/>
              <w:rPr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  <w:p w14:paraId="030352CA" w14:textId="318BCE2D" w:rsidR="002A6EB7" w:rsidRDefault="002A6EB7" w:rsidP="009320A4">
            <w:pPr>
              <w:pStyle w:val="Eivli"/>
              <w:rPr>
                <w:sz w:val="24"/>
                <w:szCs w:val="24"/>
              </w:rPr>
            </w:pPr>
          </w:p>
          <w:p w14:paraId="5B715011" w14:textId="2519841A" w:rsidR="002A6EB7" w:rsidRDefault="002A6EB7" w:rsidP="009320A4">
            <w:pPr>
              <w:pStyle w:val="Eivli"/>
              <w:rPr>
                <w:sz w:val="24"/>
                <w:szCs w:val="24"/>
              </w:rPr>
            </w:pPr>
          </w:p>
          <w:p w14:paraId="5EEDB0CF" w14:textId="5FA4ED75" w:rsidR="002A6EB7" w:rsidRDefault="002A6EB7" w:rsidP="009320A4">
            <w:pPr>
              <w:pStyle w:val="Eivli"/>
              <w:rPr>
                <w:sz w:val="24"/>
                <w:szCs w:val="24"/>
              </w:rPr>
            </w:pPr>
          </w:p>
          <w:p w14:paraId="55368FCC" w14:textId="29376D56" w:rsidR="002A6EB7" w:rsidRDefault="002A6EB7" w:rsidP="009320A4">
            <w:pPr>
              <w:pStyle w:val="Eivli"/>
              <w:rPr>
                <w:sz w:val="24"/>
                <w:szCs w:val="24"/>
              </w:rPr>
            </w:pPr>
          </w:p>
          <w:p w14:paraId="4E6A491E" w14:textId="5E83EBAC" w:rsidR="002A6EB7" w:rsidRDefault="002A6EB7" w:rsidP="009320A4">
            <w:pPr>
              <w:pStyle w:val="Eivli"/>
              <w:rPr>
                <w:sz w:val="24"/>
                <w:szCs w:val="24"/>
              </w:rPr>
            </w:pPr>
          </w:p>
          <w:p w14:paraId="05F51548" w14:textId="263E1EEF" w:rsidR="002A6EB7" w:rsidRDefault="002A6EB7" w:rsidP="009320A4">
            <w:pPr>
              <w:pStyle w:val="Eivli"/>
              <w:rPr>
                <w:sz w:val="24"/>
                <w:szCs w:val="24"/>
              </w:rPr>
            </w:pPr>
          </w:p>
          <w:p w14:paraId="38357E02" w14:textId="772FDBA1" w:rsidR="002A6EB7" w:rsidRDefault="002A6EB7" w:rsidP="009320A4">
            <w:pPr>
              <w:pStyle w:val="Eivli"/>
              <w:rPr>
                <w:sz w:val="24"/>
                <w:szCs w:val="24"/>
              </w:rPr>
            </w:pPr>
          </w:p>
          <w:p w14:paraId="0209A594" w14:textId="4721DC6E" w:rsidR="002A6EB7" w:rsidRDefault="002A6EB7" w:rsidP="009320A4">
            <w:pPr>
              <w:pStyle w:val="Eivli"/>
              <w:rPr>
                <w:sz w:val="24"/>
                <w:szCs w:val="24"/>
              </w:rPr>
            </w:pPr>
          </w:p>
          <w:p w14:paraId="7912549B" w14:textId="77777777" w:rsidR="002A6EB7" w:rsidRDefault="002A6EB7" w:rsidP="009320A4">
            <w:pPr>
              <w:pStyle w:val="Eivli"/>
              <w:rPr>
                <w:sz w:val="24"/>
                <w:szCs w:val="24"/>
              </w:rPr>
            </w:pPr>
          </w:p>
          <w:p w14:paraId="754698E0" w14:textId="77777777" w:rsidR="002A6EB7" w:rsidRPr="00655A71" w:rsidRDefault="002A6EB7" w:rsidP="009320A4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3063C263" w14:textId="4F5FAC11" w:rsidR="002A6EB7" w:rsidRPr="00655A71" w:rsidRDefault="002A6EB7" w:rsidP="009320A4">
            <w:pPr>
              <w:pStyle w:val="Eivli"/>
              <w:rPr>
                <w:bCs/>
                <w:sz w:val="24"/>
                <w:szCs w:val="24"/>
              </w:rPr>
            </w:pPr>
            <w:r w:rsidRPr="000E2FD1">
              <w:rPr>
                <w:sz w:val="24"/>
                <w:szCs w:val="24"/>
              </w:rPr>
              <w:t>400</w:t>
            </w:r>
            <w:r w:rsidR="00E323A4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41196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3A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323A4">
              <w:rPr>
                <w:sz w:val="24"/>
                <w:szCs w:val="24"/>
              </w:rPr>
              <w:t xml:space="preserve">     </w:t>
            </w:r>
          </w:p>
        </w:tc>
      </w:tr>
      <w:tr w:rsidR="002A6EB7" w14:paraId="3951B24C" w14:textId="77777777" w:rsidTr="009320A4">
        <w:trPr>
          <w:trHeight w:val="1830"/>
        </w:trPr>
        <w:tc>
          <w:tcPr>
            <w:tcW w:w="1849" w:type="dxa"/>
            <w:vMerge/>
          </w:tcPr>
          <w:p w14:paraId="00D34987" w14:textId="77777777" w:rsidR="002A6EB7" w:rsidRDefault="002A6EB7" w:rsidP="002A6EB7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6975" w:type="dxa"/>
          </w:tcPr>
          <w:p w14:paraId="1B2DDAB0" w14:textId="77777777" w:rsidR="002A6EB7" w:rsidRDefault="002A6EB7" w:rsidP="002A6EB7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22E9E">
              <w:rPr>
                <w:sz w:val="24"/>
                <w:szCs w:val="24"/>
              </w:rPr>
              <w:t>. Yh</w:t>
            </w:r>
            <w:r>
              <w:rPr>
                <w:sz w:val="24"/>
                <w:szCs w:val="24"/>
              </w:rPr>
              <w:t xml:space="preserve">teisön </w:t>
            </w:r>
            <w:r w:rsidRPr="00F22E9E">
              <w:rPr>
                <w:sz w:val="24"/>
                <w:szCs w:val="24"/>
              </w:rPr>
              <w:t>perustoiminnan ylläpito - yh</w:t>
            </w:r>
            <w:r>
              <w:rPr>
                <w:sz w:val="24"/>
                <w:szCs w:val="24"/>
              </w:rPr>
              <w:t>teisön</w:t>
            </w:r>
            <w:r w:rsidRPr="00F22E9E">
              <w:rPr>
                <w:sz w:val="24"/>
                <w:szCs w:val="24"/>
              </w:rPr>
              <w:t xml:space="preserve"> säännölliset kokoukset, vuodessa vähintään kolme tapahtumaa, tiedottamista nettisivujen/ sosiaalisen median kautta, osallistuminen paikalliseen toimintaan, talkootoimintaa, aktiivinen toiminta jäsenistön kanssa, suurempien tapahtumien järjestäminen yhteistyökumppaneiden kanssa.</w:t>
            </w:r>
          </w:p>
          <w:p w14:paraId="13427689" w14:textId="77777777" w:rsidR="00E323A4" w:rsidRDefault="00E323A4" w:rsidP="00E323A4">
            <w:pPr>
              <w:pStyle w:val="Eivli"/>
              <w:rPr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  <w:p w14:paraId="1D0CD9EE" w14:textId="77777777" w:rsidR="002A6EB7" w:rsidRDefault="002A6EB7" w:rsidP="002A6EB7">
            <w:pPr>
              <w:pStyle w:val="Eivli"/>
              <w:rPr>
                <w:sz w:val="24"/>
                <w:szCs w:val="24"/>
              </w:rPr>
            </w:pPr>
          </w:p>
          <w:p w14:paraId="5F8DA84F" w14:textId="77777777" w:rsidR="002A6EB7" w:rsidRDefault="002A6EB7" w:rsidP="002A6EB7">
            <w:pPr>
              <w:pStyle w:val="Eivli"/>
              <w:rPr>
                <w:sz w:val="24"/>
                <w:szCs w:val="24"/>
              </w:rPr>
            </w:pPr>
          </w:p>
          <w:p w14:paraId="1431CD00" w14:textId="77777777" w:rsidR="002A6EB7" w:rsidRDefault="002A6EB7" w:rsidP="002A6EB7">
            <w:pPr>
              <w:pStyle w:val="Eivli"/>
              <w:rPr>
                <w:sz w:val="24"/>
                <w:szCs w:val="24"/>
              </w:rPr>
            </w:pPr>
          </w:p>
          <w:p w14:paraId="663C5969" w14:textId="77777777" w:rsidR="002A6EB7" w:rsidRDefault="002A6EB7" w:rsidP="002A6EB7">
            <w:pPr>
              <w:pStyle w:val="Eivli"/>
              <w:rPr>
                <w:sz w:val="24"/>
                <w:szCs w:val="24"/>
              </w:rPr>
            </w:pPr>
          </w:p>
          <w:p w14:paraId="6E36A6CB" w14:textId="77777777" w:rsidR="002A6EB7" w:rsidRDefault="002A6EB7" w:rsidP="002A6EB7">
            <w:pPr>
              <w:pStyle w:val="Eivli"/>
              <w:rPr>
                <w:sz w:val="24"/>
                <w:szCs w:val="24"/>
              </w:rPr>
            </w:pPr>
          </w:p>
          <w:p w14:paraId="238C7C47" w14:textId="77777777" w:rsidR="002A6EB7" w:rsidRDefault="002A6EB7" w:rsidP="002A6EB7">
            <w:pPr>
              <w:pStyle w:val="Eivli"/>
              <w:rPr>
                <w:sz w:val="24"/>
                <w:szCs w:val="24"/>
              </w:rPr>
            </w:pPr>
          </w:p>
          <w:p w14:paraId="0E2FC16C" w14:textId="77777777" w:rsidR="002A6EB7" w:rsidRDefault="002A6EB7" w:rsidP="002A6EB7">
            <w:pPr>
              <w:pStyle w:val="Eivli"/>
              <w:rPr>
                <w:sz w:val="24"/>
                <w:szCs w:val="24"/>
              </w:rPr>
            </w:pPr>
          </w:p>
          <w:p w14:paraId="24640150" w14:textId="77777777" w:rsidR="002A6EB7" w:rsidRDefault="002A6EB7" w:rsidP="002A6EB7">
            <w:pPr>
              <w:pStyle w:val="Eivli"/>
              <w:rPr>
                <w:sz w:val="24"/>
                <w:szCs w:val="24"/>
              </w:rPr>
            </w:pPr>
          </w:p>
          <w:p w14:paraId="483B221A" w14:textId="77777777" w:rsidR="002A6EB7" w:rsidRDefault="002A6EB7" w:rsidP="002A6EB7">
            <w:pPr>
              <w:pStyle w:val="Eivli"/>
              <w:rPr>
                <w:sz w:val="24"/>
                <w:szCs w:val="24"/>
              </w:rPr>
            </w:pPr>
          </w:p>
          <w:p w14:paraId="2676D511" w14:textId="77777777" w:rsidR="002A6EB7" w:rsidRDefault="002A6EB7" w:rsidP="002A6EB7">
            <w:pPr>
              <w:pStyle w:val="Eivli"/>
              <w:rPr>
                <w:sz w:val="24"/>
                <w:szCs w:val="24"/>
              </w:rPr>
            </w:pPr>
          </w:p>
          <w:p w14:paraId="44B87278" w14:textId="156C6CB3" w:rsidR="002A6EB7" w:rsidRDefault="002A6EB7" w:rsidP="002A6EB7">
            <w:pPr>
              <w:pStyle w:val="Eivli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14:paraId="730C48CC" w14:textId="304806FD" w:rsidR="002A6EB7" w:rsidRPr="000E2FD1" w:rsidRDefault="002A6EB7" w:rsidP="002A6EB7">
            <w:pPr>
              <w:pStyle w:val="Eivli"/>
              <w:rPr>
                <w:sz w:val="24"/>
                <w:szCs w:val="24"/>
              </w:rPr>
            </w:pPr>
            <w:r w:rsidRPr="000E2FD1">
              <w:rPr>
                <w:sz w:val="24"/>
                <w:szCs w:val="24"/>
              </w:rPr>
              <w:t>500</w:t>
            </w:r>
            <w:r w:rsidR="00E323A4"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-99897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3A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323A4">
              <w:rPr>
                <w:sz w:val="24"/>
                <w:szCs w:val="24"/>
              </w:rPr>
              <w:t xml:space="preserve">     </w:t>
            </w:r>
          </w:p>
        </w:tc>
      </w:tr>
    </w:tbl>
    <w:p w14:paraId="332BF3D2" w14:textId="77777777" w:rsidR="00B72895" w:rsidRDefault="00B72895" w:rsidP="00753C86">
      <w:pPr>
        <w:spacing w:line="240" w:lineRule="auto"/>
        <w:rPr>
          <w:b/>
          <w:bCs/>
          <w:sz w:val="24"/>
          <w:szCs w:val="24"/>
        </w:rPr>
      </w:pPr>
    </w:p>
    <w:p w14:paraId="1E4022AF" w14:textId="218CD74A" w:rsidR="00E323A4" w:rsidRPr="00B93019" w:rsidRDefault="00F50673" w:rsidP="00753C86">
      <w:pPr>
        <w:spacing w:line="240" w:lineRule="auto"/>
        <w:rPr>
          <w:b/>
          <w:bCs/>
          <w:sz w:val="24"/>
          <w:szCs w:val="24"/>
        </w:rPr>
      </w:pPr>
      <w:r w:rsidRPr="00B93019">
        <w:rPr>
          <w:b/>
          <w:bCs/>
          <w:sz w:val="24"/>
          <w:szCs w:val="24"/>
        </w:rPr>
        <w:t>H</w:t>
      </w:r>
      <w:r w:rsidR="00655A71" w:rsidRPr="00B93019">
        <w:rPr>
          <w:b/>
          <w:bCs/>
          <w:sz w:val="24"/>
          <w:szCs w:val="24"/>
        </w:rPr>
        <w:t>akemuksen liitteeks</w:t>
      </w:r>
      <w:r w:rsidRPr="00B93019">
        <w:rPr>
          <w:b/>
          <w:bCs/>
          <w:sz w:val="24"/>
          <w:szCs w:val="24"/>
        </w:rPr>
        <w:t xml:space="preserve">i </w:t>
      </w:r>
      <w:r w:rsidR="00655A71" w:rsidRPr="00B93019">
        <w:rPr>
          <w:b/>
          <w:bCs/>
          <w:sz w:val="24"/>
          <w:szCs w:val="24"/>
        </w:rPr>
        <w:t>talousarvio ja toimintasuunnitelma sekä tilinpäätö</w:t>
      </w:r>
      <w:r w:rsidRPr="00B93019">
        <w:rPr>
          <w:b/>
          <w:bCs/>
          <w:sz w:val="24"/>
          <w:szCs w:val="24"/>
        </w:rPr>
        <w:t>s</w:t>
      </w:r>
      <w:r w:rsidR="000A62D7">
        <w:rPr>
          <w:b/>
          <w:bCs/>
          <w:sz w:val="24"/>
          <w:szCs w:val="24"/>
        </w:rPr>
        <w:t xml:space="preserve"> ja toimintakertomus</w:t>
      </w:r>
      <w:r w:rsidR="00655A71" w:rsidRPr="00B93019">
        <w:rPr>
          <w:b/>
          <w:bCs/>
          <w:sz w:val="24"/>
          <w:szCs w:val="24"/>
        </w:rPr>
        <w:t xml:space="preserve"> (pois lukien aloittava yh</w:t>
      </w:r>
      <w:r w:rsidR="002A6EB7" w:rsidRPr="00B93019">
        <w:rPr>
          <w:b/>
          <w:bCs/>
          <w:sz w:val="24"/>
          <w:szCs w:val="24"/>
        </w:rPr>
        <w:t>teisö</w:t>
      </w:r>
      <w:r w:rsidR="00655A71" w:rsidRPr="00B93019">
        <w:rPr>
          <w:b/>
          <w:bCs/>
          <w:sz w:val="24"/>
          <w:szCs w:val="24"/>
        </w:rPr>
        <w:t>), jossa on eritelty valitun tason mukaiset toimenpiteet.</w:t>
      </w: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4814"/>
        <w:gridCol w:w="5529"/>
      </w:tblGrid>
      <w:tr w:rsidR="00753C86" w14:paraId="30F9279B" w14:textId="77777777" w:rsidTr="00B90814">
        <w:trPr>
          <w:trHeight w:val="328"/>
        </w:trPr>
        <w:tc>
          <w:tcPr>
            <w:tcW w:w="4814" w:type="dxa"/>
          </w:tcPr>
          <w:p w14:paraId="0BD5221E" w14:textId="77777777" w:rsidR="00E323A4" w:rsidRDefault="00753C86" w:rsidP="00E323A4">
            <w:pPr>
              <w:pStyle w:val="Eivli"/>
              <w:rPr>
                <w:b/>
                <w:bCs/>
                <w:sz w:val="24"/>
                <w:szCs w:val="24"/>
              </w:rPr>
            </w:pPr>
            <w:r w:rsidRPr="000629FF">
              <w:rPr>
                <w:b/>
                <w:bCs/>
                <w:sz w:val="24"/>
                <w:szCs w:val="24"/>
              </w:rPr>
              <w:t>Aika ja paikka</w:t>
            </w:r>
            <w:r w:rsidR="00E323A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AE0F794" w14:textId="0A8A9931" w:rsidR="00753C86" w:rsidRPr="00E323A4" w:rsidRDefault="00E323A4" w:rsidP="00E323A4">
            <w:pPr>
              <w:pStyle w:val="Eivli"/>
              <w:rPr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529" w:type="dxa"/>
          </w:tcPr>
          <w:p w14:paraId="2848EBCF" w14:textId="77777777" w:rsidR="00753C86" w:rsidRPr="000629FF" w:rsidRDefault="00753C86" w:rsidP="00753C86">
            <w:pPr>
              <w:rPr>
                <w:b/>
                <w:bCs/>
                <w:sz w:val="24"/>
                <w:szCs w:val="24"/>
              </w:rPr>
            </w:pPr>
            <w:r w:rsidRPr="000629FF">
              <w:rPr>
                <w:b/>
                <w:bCs/>
                <w:sz w:val="24"/>
                <w:szCs w:val="24"/>
              </w:rPr>
              <w:t>Allekirjoitus ja nimen selvennys</w:t>
            </w:r>
          </w:p>
          <w:p w14:paraId="1386AF20" w14:textId="2AE85F8E" w:rsidR="00753C86" w:rsidRPr="00E323A4" w:rsidRDefault="00E323A4" w:rsidP="00E323A4">
            <w:pPr>
              <w:pStyle w:val="Eivli"/>
              <w:rPr>
                <w:sz w:val="24"/>
                <w:szCs w:val="24"/>
              </w:rPr>
            </w:pPr>
            <w:r w:rsidRPr="00E323A4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323A4">
              <w:rPr>
                <w:bCs/>
                <w:sz w:val="24"/>
                <w:szCs w:val="24"/>
              </w:rPr>
              <w:instrText xml:space="preserve"> FORMTEXT </w:instrText>
            </w:r>
            <w:r w:rsidRPr="00E323A4">
              <w:rPr>
                <w:bCs/>
                <w:sz w:val="24"/>
                <w:szCs w:val="24"/>
              </w:rPr>
            </w:r>
            <w:r w:rsidRPr="00E323A4">
              <w:rPr>
                <w:bCs/>
                <w:sz w:val="24"/>
                <w:szCs w:val="24"/>
              </w:rPr>
              <w:fldChar w:fldCharType="separate"/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noProof/>
                <w:sz w:val="24"/>
                <w:szCs w:val="24"/>
              </w:rPr>
              <w:t> </w:t>
            </w:r>
            <w:r w:rsidRPr="00E323A4"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14:paraId="2DFDC3C8" w14:textId="77777777" w:rsidR="00753C86" w:rsidRPr="00350774" w:rsidRDefault="00753C86" w:rsidP="00753C86">
      <w:pPr>
        <w:spacing w:line="240" w:lineRule="auto"/>
        <w:rPr>
          <w:sz w:val="24"/>
          <w:szCs w:val="24"/>
        </w:rPr>
      </w:pPr>
    </w:p>
    <w:sectPr w:rsidR="00753C86" w:rsidRPr="00350774" w:rsidSect="00836FA6">
      <w:headerReference w:type="default" r:id="rId13"/>
      <w:pgSz w:w="11906" w:h="16838"/>
      <w:pgMar w:top="1417" w:right="1134" w:bottom="141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C1B16" w14:textId="77777777" w:rsidR="00866E92" w:rsidRDefault="00866E92" w:rsidP="00F56CEA">
      <w:pPr>
        <w:spacing w:after="0" w:line="240" w:lineRule="auto"/>
      </w:pPr>
      <w:r>
        <w:separator/>
      </w:r>
    </w:p>
  </w:endnote>
  <w:endnote w:type="continuationSeparator" w:id="0">
    <w:p w14:paraId="4E5254B1" w14:textId="77777777" w:rsidR="00866E92" w:rsidRDefault="00866E92" w:rsidP="00F5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C9C2" w14:textId="77777777" w:rsidR="00FA407D" w:rsidRDefault="00FA407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4FBE" w14:textId="50BE5585" w:rsidR="00866E92" w:rsidRPr="00BA3E73" w:rsidRDefault="00866E92" w:rsidP="00DD68D5">
    <w:pPr>
      <w:spacing w:after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B93C" w14:textId="77777777" w:rsidR="00FA407D" w:rsidRDefault="00FA407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DDAD" w14:textId="77777777" w:rsidR="00866E92" w:rsidRDefault="00866E92" w:rsidP="00F56CEA">
      <w:pPr>
        <w:spacing w:after="0" w:line="240" w:lineRule="auto"/>
      </w:pPr>
      <w:r>
        <w:separator/>
      </w:r>
    </w:p>
  </w:footnote>
  <w:footnote w:type="continuationSeparator" w:id="0">
    <w:p w14:paraId="17012F88" w14:textId="77777777" w:rsidR="00866E92" w:rsidRDefault="00866E92" w:rsidP="00F56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6DE6" w14:textId="77777777" w:rsidR="00FA407D" w:rsidRDefault="00FA407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E14F" w14:textId="1277A9EE" w:rsidR="00866E92" w:rsidRPr="001536C6" w:rsidRDefault="00866E92" w:rsidP="001536C6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6520"/>
      <w:rPr>
        <w:b/>
        <w:bCs/>
        <w:noProof/>
        <w:sz w:val="24"/>
        <w:szCs w:val="24"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67456" behindDoc="1" locked="0" layoutInCell="1" allowOverlap="1" wp14:anchorId="0FF26B0E" wp14:editId="6201A8DD">
          <wp:simplePos x="0" y="0"/>
          <wp:positionH relativeFrom="column">
            <wp:posOffset>3810</wp:posOffset>
          </wp:positionH>
          <wp:positionV relativeFrom="paragraph">
            <wp:posOffset>11430</wp:posOffset>
          </wp:positionV>
          <wp:extent cx="1968777" cy="409575"/>
          <wp:effectExtent l="0" t="0" r="0" b="0"/>
          <wp:wrapTight wrapText="bothSides">
            <wp:wrapPolygon edited="0">
              <wp:start x="19858" y="0"/>
              <wp:lineTo x="6689" y="2009"/>
              <wp:lineTo x="0" y="7033"/>
              <wp:lineTo x="0" y="20093"/>
              <wp:lineTo x="19022" y="20093"/>
              <wp:lineTo x="20067" y="16074"/>
              <wp:lineTo x="21321" y="7033"/>
              <wp:lineTo x="21321" y="1005"/>
              <wp:lineTo x="20903" y="0"/>
              <wp:lineTo x="19858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ONKOSKI_logo_rgb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777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36C6" w:rsidRPr="001536C6">
      <w:rPr>
        <w:b/>
        <w:bCs/>
        <w:noProof/>
        <w:sz w:val="24"/>
        <w:szCs w:val="24"/>
        <w:lang w:eastAsia="fi-FI"/>
      </w:rPr>
      <w:t>YHTEISÖN PERUSTOIMINTA-</w:t>
    </w:r>
    <w:r w:rsidR="001536C6">
      <w:rPr>
        <w:b/>
        <w:bCs/>
        <w:noProof/>
        <w:sz w:val="24"/>
        <w:szCs w:val="24"/>
        <w:lang w:eastAsia="fi-FI"/>
      </w:rPr>
      <w:t xml:space="preserve">                </w:t>
    </w:r>
    <w:r w:rsidR="001536C6" w:rsidRPr="001536C6">
      <w:rPr>
        <w:b/>
        <w:bCs/>
        <w:noProof/>
        <w:sz w:val="24"/>
        <w:szCs w:val="24"/>
        <w:lang w:eastAsia="fi-FI"/>
      </w:rPr>
      <w:t>AVUSTUSHAKEMU</w:t>
    </w:r>
    <w:r w:rsidR="00D24067">
      <w:rPr>
        <w:b/>
        <w:bCs/>
        <w:noProof/>
        <w:sz w:val="24"/>
        <w:szCs w:val="24"/>
        <w:lang w:eastAsia="fi-FI"/>
      </w:rPr>
      <w:t>S</w:t>
    </w:r>
    <w:r w:rsidRPr="001536C6">
      <w:rPr>
        <w:b/>
        <w:bCs/>
        <w:noProof/>
        <w:sz w:val="24"/>
        <w:szCs w:val="24"/>
        <w:lang w:eastAsia="fi-FI"/>
      </w:rPr>
      <w:tab/>
    </w:r>
    <w:r w:rsidRPr="001536C6">
      <w:rPr>
        <w:b/>
        <w:bCs/>
        <w:noProof/>
        <w:sz w:val="24"/>
        <w:szCs w:val="24"/>
        <w:lang w:eastAsia="fi-FI"/>
      </w:rPr>
      <w:tab/>
    </w:r>
    <w:r w:rsidRPr="001536C6">
      <w:rPr>
        <w:b/>
        <w:bCs/>
        <w:noProof/>
        <w:sz w:val="24"/>
        <w:szCs w:val="24"/>
        <w:lang w:eastAsia="fi-FI"/>
      </w:rPr>
      <w:tab/>
    </w:r>
  </w:p>
  <w:p w14:paraId="2FE57329" w14:textId="77777777" w:rsidR="00866E92" w:rsidRDefault="00866E92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p>
  <w:p w14:paraId="107FAF1C" w14:textId="3131D20A" w:rsidR="00866E92" w:rsidRPr="001536C6" w:rsidRDefault="00D24067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>Palauta Enonkosken kunta, Enonkoskentie 3 T, 58175 Enonkoski</w:t>
    </w:r>
    <w:r w:rsidR="00FF1402">
      <w:rPr>
        <w:b/>
        <w:bCs/>
        <w:sz w:val="24"/>
        <w:szCs w:val="24"/>
      </w:rPr>
      <w:t xml:space="preserve"> tai sähköpostilla enonkosken.kunta@enonkoski.fi</w:t>
    </w:r>
  </w:p>
  <w:p w14:paraId="0D6D7607" w14:textId="0618EA73" w:rsidR="00866E92" w:rsidRDefault="00866E92" w:rsidP="00FA407D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8210"/>
      </w:tabs>
    </w:pPr>
    <w:r>
      <w:tab/>
    </w:r>
    <w:r>
      <w:tab/>
    </w:r>
    <w:r>
      <w:tab/>
    </w:r>
    <w:r>
      <w:tab/>
    </w:r>
    <w:r>
      <w:tab/>
    </w:r>
    <w:r w:rsidR="00FA407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259268"/>
      <w:docPartObj>
        <w:docPartGallery w:val="Page Numbers (Top of Page)"/>
        <w:docPartUnique/>
      </w:docPartObj>
    </w:sdtPr>
    <w:sdtEndPr/>
    <w:sdtContent>
      <w:p w14:paraId="79970451" w14:textId="77ABDABD" w:rsidR="00836FA6" w:rsidRDefault="00FB48B3">
        <w:pPr>
          <w:pStyle w:val="Yltunniste"/>
          <w:jc w:val="right"/>
        </w:pPr>
      </w:p>
    </w:sdtContent>
  </w:sdt>
  <w:p w14:paraId="7F1A90AD" w14:textId="77777777" w:rsidR="00836FA6" w:rsidRDefault="00836FA6">
    <w:pPr>
      <w:pStyle w:val="Yltunnis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7DE" w14:textId="77777777" w:rsidR="00836FA6" w:rsidRDefault="00836FA6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noProof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76672" behindDoc="1" locked="0" layoutInCell="1" allowOverlap="1" wp14:anchorId="7A250D82" wp14:editId="7A842644">
          <wp:simplePos x="0" y="0"/>
          <wp:positionH relativeFrom="column">
            <wp:posOffset>3810</wp:posOffset>
          </wp:positionH>
          <wp:positionV relativeFrom="paragraph">
            <wp:posOffset>11430</wp:posOffset>
          </wp:positionV>
          <wp:extent cx="1968777" cy="409575"/>
          <wp:effectExtent l="0" t="0" r="0" b="0"/>
          <wp:wrapTight wrapText="bothSides">
            <wp:wrapPolygon edited="0">
              <wp:start x="19858" y="0"/>
              <wp:lineTo x="6689" y="2009"/>
              <wp:lineTo x="0" y="7033"/>
              <wp:lineTo x="0" y="20093"/>
              <wp:lineTo x="19022" y="20093"/>
              <wp:lineTo x="20067" y="16074"/>
              <wp:lineTo x="21321" y="7033"/>
              <wp:lineTo x="21321" y="1005"/>
              <wp:lineTo x="20903" y="0"/>
              <wp:lineTo x="19858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ONKOSKI_logo_rgb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777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</w:p>
  <w:p w14:paraId="00E4CF09" w14:textId="77777777" w:rsidR="00836FA6" w:rsidRDefault="00836FA6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p>
  <w:p w14:paraId="64E74883" w14:textId="77777777" w:rsidR="00836FA6" w:rsidRDefault="00836FA6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p>
  <w:p w14:paraId="17D5A4EE" w14:textId="77777777" w:rsidR="00836FA6" w:rsidRDefault="00836FA6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E6236"/>
    <w:multiLevelType w:val="hybridMultilevel"/>
    <w:tmpl w:val="36EA207E"/>
    <w:lvl w:ilvl="0" w:tplc="35C64C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B2864"/>
    <w:multiLevelType w:val="hybridMultilevel"/>
    <w:tmpl w:val="AF3E7142"/>
    <w:lvl w:ilvl="0" w:tplc="35C64C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9564C"/>
    <w:multiLevelType w:val="hybridMultilevel"/>
    <w:tmpl w:val="D87C9C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175098">
    <w:abstractNumId w:val="0"/>
  </w:num>
  <w:num w:numId="2" w16cid:durableId="335621999">
    <w:abstractNumId w:val="1"/>
  </w:num>
  <w:num w:numId="3" w16cid:durableId="36775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EA"/>
    <w:rsid w:val="000629FF"/>
    <w:rsid w:val="000A2AAD"/>
    <w:rsid w:val="000A5788"/>
    <w:rsid w:val="000A62D7"/>
    <w:rsid w:val="000C06F5"/>
    <w:rsid w:val="000E2FD1"/>
    <w:rsid w:val="000F3760"/>
    <w:rsid w:val="00152381"/>
    <w:rsid w:val="001536C6"/>
    <w:rsid w:val="00156075"/>
    <w:rsid w:val="001676DA"/>
    <w:rsid w:val="0017449E"/>
    <w:rsid w:val="00183995"/>
    <w:rsid w:val="00190982"/>
    <w:rsid w:val="00195D6D"/>
    <w:rsid w:val="001C5161"/>
    <w:rsid w:val="001D3655"/>
    <w:rsid w:val="00235C43"/>
    <w:rsid w:val="00255EEB"/>
    <w:rsid w:val="00257EAA"/>
    <w:rsid w:val="0027349C"/>
    <w:rsid w:val="0028111E"/>
    <w:rsid w:val="00297B7A"/>
    <w:rsid w:val="002A6EB7"/>
    <w:rsid w:val="002B1312"/>
    <w:rsid w:val="002C4212"/>
    <w:rsid w:val="002F5368"/>
    <w:rsid w:val="003143E8"/>
    <w:rsid w:val="00350774"/>
    <w:rsid w:val="00372890"/>
    <w:rsid w:val="003A43CC"/>
    <w:rsid w:val="003E77B8"/>
    <w:rsid w:val="0040489D"/>
    <w:rsid w:val="00412F7A"/>
    <w:rsid w:val="00457883"/>
    <w:rsid w:val="0049794B"/>
    <w:rsid w:val="004D5E2E"/>
    <w:rsid w:val="00502031"/>
    <w:rsid w:val="00503424"/>
    <w:rsid w:val="00507E59"/>
    <w:rsid w:val="00515AA8"/>
    <w:rsid w:val="00585E94"/>
    <w:rsid w:val="0059177E"/>
    <w:rsid w:val="00596BA4"/>
    <w:rsid w:val="006154FE"/>
    <w:rsid w:val="00634EDA"/>
    <w:rsid w:val="00655A71"/>
    <w:rsid w:val="00666BE7"/>
    <w:rsid w:val="006752AA"/>
    <w:rsid w:val="00681FE3"/>
    <w:rsid w:val="00753C86"/>
    <w:rsid w:val="00757BB7"/>
    <w:rsid w:val="00760086"/>
    <w:rsid w:val="007B6A84"/>
    <w:rsid w:val="00836FA6"/>
    <w:rsid w:val="00860E9E"/>
    <w:rsid w:val="00866E92"/>
    <w:rsid w:val="008B03C9"/>
    <w:rsid w:val="008B382C"/>
    <w:rsid w:val="00904D7B"/>
    <w:rsid w:val="00931F8E"/>
    <w:rsid w:val="009363D0"/>
    <w:rsid w:val="0095062C"/>
    <w:rsid w:val="00954EC2"/>
    <w:rsid w:val="00A26198"/>
    <w:rsid w:val="00A349BF"/>
    <w:rsid w:val="00A3695B"/>
    <w:rsid w:val="00A521E8"/>
    <w:rsid w:val="00A7194A"/>
    <w:rsid w:val="00AA669F"/>
    <w:rsid w:val="00AC056E"/>
    <w:rsid w:val="00B03468"/>
    <w:rsid w:val="00B35929"/>
    <w:rsid w:val="00B72895"/>
    <w:rsid w:val="00B75570"/>
    <w:rsid w:val="00B86209"/>
    <w:rsid w:val="00B90814"/>
    <w:rsid w:val="00B93019"/>
    <w:rsid w:val="00B936F6"/>
    <w:rsid w:val="00B9372C"/>
    <w:rsid w:val="00BA0D5D"/>
    <w:rsid w:val="00BA3E73"/>
    <w:rsid w:val="00BC0EC9"/>
    <w:rsid w:val="00C049B6"/>
    <w:rsid w:val="00C15644"/>
    <w:rsid w:val="00C34555"/>
    <w:rsid w:val="00C42F42"/>
    <w:rsid w:val="00CC434C"/>
    <w:rsid w:val="00CE5AC0"/>
    <w:rsid w:val="00CF7BED"/>
    <w:rsid w:val="00D00A95"/>
    <w:rsid w:val="00D24067"/>
    <w:rsid w:val="00DD68D5"/>
    <w:rsid w:val="00DF3D65"/>
    <w:rsid w:val="00E06DAF"/>
    <w:rsid w:val="00E323A4"/>
    <w:rsid w:val="00E82ACD"/>
    <w:rsid w:val="00EE6B4B"/>
    <w:rsid w:val="00EF0F21"/>
    <w:rsid w:val="00F17328"/>
    <w:rsid w:val="00F20D7E"/>
    <w:rsid w:val="00F22E9E"/>
    <w:rsid w:val="00F273E8"/>
    <w:rsid w:val="00F42DC7"/>
    <w:rsid w:val="00F50673"/>
    <w:rsid w:val="00F56CEA"/>
    <w:rsid w:val="00F7617E"/>
    <w:rsid w:val="00F77DB5"/>
    <w:rsid w:val="00F96BEA"/>
    <w:rsid w:val="00FA407D"/>
    <w:rsid w:val="00FA7479"/>
    <w:rsid w:val="00FB48B3"/>
    <w:rsid w:val="00FC1050"/>
    <w:rsid w:val="00FE2E28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B1CE5DA"/>
  <w15:docId w15:val="{1B37AF53-77E3-47FA-A617-0E55B4B0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56CEA"/>
  </w:style>
  <w:style w:type="paragraph" w:styleId="Otsikko1">
    <w:name w:val="heading 1"/>
    <w:basedOn w:val="Normaali"/>
    <w:next w:val="Normaali"/>
    <w:link w:val="Otsikko1Char"/>
    <w:uiPriority w:val="9"/>
    <w:qFormat/>
    <w:rsid w:val="00860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B3E1" w:themeColor="accent1"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A3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A3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BA3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62626" w:themeColor="text2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BA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0799A" w:themeColor="accent5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A3E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005870" w:themeColor="accent1" w:themeShade="7F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56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56CEA"/>
  </w:style>
  <w:style w:type="paragraph" w:styleId="Alatunniste">
    <w:name w:val="footer"/>
    <w:basedOn w:val="Normaali"/>
    <w:link w:val="AlatunnisteChar"/>
    <w:uiPriority w:val="99"/>
    <w:unhideWhenUsed/>
    <w:rsid w:val="00F56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56CEA"/>
  </w:style>
  <w:style w:type="paragraph" w:styleId="Seliteteksti">
    <w:name w:val="Balloon Text"/>
    <w:basedOn w:val="Normaali"/>
    <w:link w:val="SelitetekstiChar"/>
    <w:uiPriority w:val="99"/>
    <w:semiHidden/>
    <w:unhideWhenUsed/>
    <w:rsid w:val="00F5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56CEA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860E9E"/>
    <w:rPr>
      <w:rFonts w:asciiTheme="majorHAnsi" w:eastAsiaTheme="majorEastAsia" w:hAnsiTheme="majorHAnsi" w:cstheme="majorBidi"/>
      <w:b/>
      <w:color w:val="00B3E1" w:themeColor="accent1"/>
      <w:sz w:val="36"/>
      <w:szCs w:val="32"/>
    </w:rPr>
  </w:style>
  <w:style w:type="paragraph" w:styleId="Luettelokappale">
    <w:name w:val="List Paragraph"/>
    <w:basedOn w:val="Normaali"/>
    <w:uiPriority w:val="34"/>
    <w:qFormat/>
    <w:rsid w:val="00F56CEA"/>
    <w:pPr>
      <w:ind w:left="720"/>
      <w:contextualSpacing/>
    </w:pPr>
  </w:style>
  <w:style w:type="paragraph" w:styleId="Eivli">
    <w:name w:val="No Spacing"/>
    <w:uiPriority w:val="1"/>
    <w:qFormat/>
    <w:rsid w:val="00F56CEA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F56CEA"/>
    <w:rPr>
      <w:color w:val="00B3E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59177E"/>
    <w:rPr>
      <w:color w:val="808080"/>
    </w:rPr>
  </w:style>
  <w:style w:type="character" w:customStyle="1" w:styleId="Otsikko2Char">
    <w:name w:val="Otsikko 2 Char"/>
    <w:basedOn w:val="Kappaleenoletusfontti"/>
    <w:link w:val="Otsikko2"/>
    <w:uiPriority w:val="9"/>
    <w:rsid w:val="00BA3E73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BA3E73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BA3E73"/>
    <w:rPr>
      <w:rFonts w:asciiTheme="majorHAnsi" w:eastAsiaTheme="majorEastAsia" w:hAnsiTheme="majorHAnsi" w:cstheme="majorBidi"/>
      <w:b/>
      <w:i/>
      <w:iCs/>
      <w:color w:val="262626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BA3E73"/>
    <w:rPr>
      <w:rFonts w:asciiTheme="majorHAnsi" w:eastAsiaTheme="majorEastAsia" w:hAnsiTheme="majorHAnsi" w:cstheme="majorBidi"/>
      <w:i/>
      <w:color w:val="00799A" w:themeColor="accent5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A3E73"/>
    <w:rPr>
      <w:rFonts w:asciiTheme="majorHAnsi" w:eastAsiaTheme="majorEastAsia" w:hAnsiTheme="majorHAnsi" w:cstheme="majorBidi"/>
      <w:i/>
      <w:color w:val="005870" w:themeColor="accent1" w:themeShade="7F"/>
      <w:sz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BA3E7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B3E1" w:themeColor="accent1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A3E73"/>
    <w:rPr>
      <w:rFonts w:asciiTheme="majorHAnsi" w:eastAsiaTheme="majorEastAsia" w:hAnsiTheme="majorHAnsi" w:cstheme="majorBidi"/>
      <w:color w:val="00B3E1" w:themeColor="accent1"/>
      <w:spacing w:val="-10"/>
      <w:kern w:val="28"/>
      <w:sz w:val="56"/>
      <w:szCs w:val="56"/>
    </w:rPr>
  </w:style>
  <w:style w:type="table" w:styleId="TaulukkoRuudukko">
    <w:name w:val="Table Grid"/>
    <w:basedOn w:val="Normaalitaulukko"/>
    <w:uiPriority w:val="59"/>
    <w:rsid w:val="00B8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lysluettelonotsikko">
    <w:name w:val="TOC Heading"/>
    <w:basedOn w:val="Otsikko1"/>
    <w:next w:val="Normaali"/>
    <w:uiPriority w:val="39"/>
    <w:unhideWhenUsed/>
    <w:qFormat/>
    <w:rsid w:val="00235C43"/>
    <w:pPr>
      <w:spacing w:line="259" w:lineRule="auto"/>
      <w:outlineLvl w:val="9"/>
    </w:pPr>
    <w:rPr>
      <w:b w:val="0"/>
      <w:color w:val="0085A8" w:themeColor="accent1" w:themeShade="BF"/>
      <w:sz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235C43"/>
    <w:pPr>
      <w:tabs>
        <w:tab w:val="right" w:leader="dot" w:pos="10195"/>
      </w:tabs>
      <w:spacing w:after="100" w:line="259" w:lineRule="auto"/>
    </w:pPr>
    <w:rPr>
      <w:rFonts w:ascii="Arial" w:eastAsia="Times New Roman" w:hAnsi="Arial" w:cs="Arial"/>
      <w:noProof/>
      <w:sz w:val="24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28111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82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024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661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8323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71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7003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864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018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741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576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67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463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896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8986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291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074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883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650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39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07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86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211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89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984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43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126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535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62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114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612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104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313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516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4598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19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627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21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632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811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515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969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73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278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578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472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127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67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630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582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98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157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744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686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35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36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41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41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950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240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12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694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043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517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80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22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25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607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132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6318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426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593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88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966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534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315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951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600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560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683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617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709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991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303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11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01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545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4907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Enonkoski">
      <a:dk1>
        <a:sysClr val="windowText" lastClr="000000"/>
      </a:dk1>
      <a:lt1>
        <a:sysClr val="window" lastClr="FFFFFF"/>
      </a:lt1>
      <a:dk2>
        <a:srgbClr val="262626"/>
      </a:dk2>
      <a:lt2>
        <a:srgbClr val="F2F2F2"/>
      </a:lt2>
      <a:accent1>
        <a:srgbClr val="00B3E1"/>
      </a:accent1>
      <a:accent2>
        <a:srgbClr val="9DC03D"/>
      </a:accent2>
      <a:accent3>
        <a:srgbClr val="E0DF4A"/>
      </a:accent3>
      <a:accent4>
        <a:srgbClr val="EE7B3D"/>
      </a:accent4>
      <a:accent5>
        <a:srgbClr val="00799A"/>
      </a:accent5>
      <a:accent6>
        <a:srgbClr val="738C2C"/>
      </a:accent6>
      <a:hlink>
        <a:srgbClr val="00B3E1"/>
      </a:hlink>
      <a:folHlink>
        <a:srgbClr val="00799A"/>
      </a:folHlink>
    </a:clrScheme>
    <a:fontScheme name="Enonkoski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Piia Pekonen</cp:lastModifiedBy>
  <cp:revision>2</cp:revision>
  <cp:lastPrinted>2019-08-15T09:36:00Z</cp:lastPrinted>
  <dcterms:created xsi:type="dcterms:W3CDTF">2026-01-19T12:58:00Z</dcterms:created>
  <dcterms:modified xsi:type="dcterms:W3CDTF">2026-01-19T12:58:00Z</dcterms:modified>
</cp:coreProperties>
</file>